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5" w:rsidRDefault="00BA32F9" w:rsidP="00874175">
      <w:pPr>
        <w:jc w:val="center"/>
        <w:rPr>
          <w:rFonts w:ascii="Arial Narrow" w:hAnsi="Arial Narrow"/>
          <w:b/>
          <w:sz w:val="28"/>
          <w:szCs w:val="24"/>
        </w:rPr>
      </w:pPr>
      <w:r>
        <w:rPr>
          <w:noProof/>
          <w:lang w:eastAsia="ro-RO"/>
        </w:rPr>
        <w:drawing>
          <wp:inline distT="0" distB="0" distL="0" distR="0">
            <wp:extent cx="6372225" cy="1333500"/>
            <wp:effectExtent l="19050" t="0" r="9525" b="0"/>
            <wp:docPr id="15" name="Picture 15" descr="1_Trajan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_Trajan Pr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D5" w:rsidRPr="000D70E9" w:rsidRDefault="00D64A61" w:rsidP="00874175">
      <w:pPr>
        <w:jc w:val="center"/>
        <w:rPr>
          <w:rFonts w:ascii="Arial Narrow" w:hAnsi="Arial Narrow"/>
          <w:b/>
          <w:sz w:val="28"/>
          <w:szCs w:val="24"/>
        </w:rPr>
      </w:pPr>
      <w:r w:rsidRPr="000D70E9">
        <w:rPr>
          <w:rFonts w:ascii="Arial Narrow" w:hAnsi="Arial Narrow"/>
          <w:b/>
          <w:sz w:val="28"/>
          <w:szCs w:val="24"/>
        </w:rPr>
        <w:t>INSTRUCȚIUNI DE COMPLETARE A FIȘEI DE AUTOEVALUARE</w:t>
      </w:r>
    </w:p>
    <w:p w:rsidR="00F05DC6" w:rsidRPr="000D70E9" w:rsidRDefault="003012B7" w:rsidP="000D70E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F71A9">
        <w:rPr>
          <w:rFonts w:ascii="Arial Narrow" w:hAnsi="Arial Narrow"/>
          <w:sz w:val="24"/>
          <w:szCs w:val="24"/>
        </w:rPr>
        <w:t xml:space="preserve">În vederea familiarizării cu noile standarde, criterii și cerințe </w:t>
      </w:r>
      <w:r>
        <w:rPr>
          <w:rFonts w:ascii="Arial Narrow" w:hAnsi="Arial Narrow"/>
          <w:sz w:val="24"/>
          <w:szCs w:val="24"/>
        </w:rPr>
        <w:t xml:space="preserve">valabile pentru Ciclu II de acreditare, aprobate </w:t>
      </w:r>
      <w:r w:rsidR="00BA32F9">
        <w:rPr>
          <w:rFonts w:ascii="Arial Narrow" w:hAnsi="Arial Narrow"/>
          <w:sz w:val="24"/>
          <w:szCs w:val="24"/>
        </w:rPr>
        <w:t>prin Ordinul Președintelui ANMCS nr 871/2016 publicat</w:t>
      </w:r>
      <w:r>
        <w:rPr>
          <w:rFonts w:ascii="Arial Narrow" w:hAnsi="Arial Narrow"/>
          <w:sz w:val="24"/>
          <w:szCs w:val="24"/>
        </w:rPr>
        <w:t xml:space="preserve"> în Monitorul Oficial al României nr </w:t>
      </w:r>
      <w:r w:rsidR="00BA32F9">
        <w:rPr>
          <w:rFonts w:ascii="Arial Narrow" w:hAnsi="Arial Narrow"/>
          <w:sz w:val="24"/>
          <w:szCs w:val="24"/>
        </w:rPr>
        <w:t>587/2016</w:t>
      </w:r>
      <w:r w:rsidR="00FF71A9">
        <w:rPr>
          <w:rFonts w:ascii="Arial Narrow" w:hAnsi="Arial Narrow"/>
          <w:sz w:val="24"/>
          <w:szCs w:val="24"/>
        </w:rPr>
        <w:t xml:space="preserve">, a fost elaborată Fișa de Autoevaluare (FAE). Prin aceasta se </w:t>
      </w:r>
      <w:r w:rsidR="00D64A61" w:rsidRPr="000D70E9">
        <w:rPr>
          <w:rFonts w:ascii="Arial Narrow" w:hAnsi="Arial Narrow"/>
          <w:sz w:val="24"/>
          <w:szCs w:val="24"/>
        </w:rPr>
        <w:t xml:space="preserve">dorește să </w:t>
      </w:r>
      <w:r w:rsidR="00FF71A9">
        <w:rPr>
          <w:rFonts w:ascii="Arial Narrow" w:hAnsi="Arial Narrow"/>
          <w:sz w:val="24"/>
          <w:szCs w:val="24"/>
        </w:rPr>
        <w:t xml:space="preserve">se </w:t>
      </w:r>
      <w:r w:rsidR="00874175">
        <w:rPr>
          <w:rFonts w:ascii="Arial Narrow" w:hAnsi="Arial Narrow"/>
          <w:sz w:val="24"/>
          <w:szCs w:val="24"/>
        </w:rPr>
        <w:t>identifice</w:t>
      </w:r>
      <w:r w:rsidR="00D64A61" w:rsidRPr="000D70E9">
        <w:rPr>
          <w:rFonts w:ascii="Arial Narrow" w:hAnsi="Arial Narrow"/>
          <w:sz w:val="24"/>
          <w:szCs w:val="24"/>
        </w:rPr>
        <w:t xml:space="preserve"> situaț</w:t>
      </w:r>
      <w:r w:rsidR="00F05DC6" w:rsidRPr="000D70E9">
        <w:rPr>
          <w:rFonts w:ascii="Arial Narrow" w:hAnsi="Arial Narrow"/>
          <w:sz w:val="24"/>
          <w:szCs w:val="24"/>
        </w:rPr>
        <w:t>ia existent</w:t>
      </w:r>
      <w:r w:rsidR="00D64A61" w:rsidRPr="000D70E9">
        <w:rPr>
          <w:rFonts w:ascii="Arial Narrow" w:hAnsi="Arial Narrow"/>
          <w:sz w:val="24"/>
          <w:szCs w:val="24"/>
        </w:rPr>
        <w:t>ă</w:t>
      </w:r>
      <w:r w:rsidR="00F05DC6" w:rsidRPr="000D70E9">
        <w:rPr>
          <w:rFonts w:ascii="Arial Narrow" w:hAnsi="Arial Narrow"/>
          <w:sz w:val="24"/>
          <w:szCs w:val="24"/>
        </w:rPr>
        <w:t xml:space="preserve"> la nivelul sp</w:t>
      </w:r>
      <w:r w:rsidR="00D64A61" w:rsidRPr="000D70E9">
        <w:rPr>
          <w:rFonts w:ascii="Arial Narrow" w:hAnsi="Arial Narrow"/>
          <w:sz w:val="24"/>
          <w:szCs w:val="24"/>
        </w:rPr>
        <w:t xml:space="preserve">italului, la momentul </w:t>
      </w:r>
      <w:r w:rsidR="00874175" w:rsidRPr="000C628B">
        <w:rPr>
          <w:rFonts w:ascii="Arial Narrow" w:hAnsi="Arial Narrow"/>
          <w:b/>
          <w:sz w:val="24"/>
          <w:szCs w:val="24"/>
        </w:rPr>
        <w:t xml:space="preserve">primei </w:t>
      </w:r>
      <w:r w:rsidR="00D64A61" w:rsidRPr="000C628B">
        <w:rPr>
          <w:rFonts w:ascii="Arial Narrow" w:hAnsi="Arial Narrow"/>
          <w:b/>
          <w:sz w:val="24"/>
          <w:szCs w:val="24"/>
        </w:rPr>
        <w:t>autoevaluării</w:t>
      </w:r>
      <w:r w:rsidR="00874175" w:rsidRPr="000C628B">
        <w:rPr>
          <w:rFonts w:ascii="Arial Narrow" w:hAnsi="Arial Narrow"/>
          <w:b/>
          <w:sz w:val="24"/>
          <w:szCs w:val="24"/>
        </w:rPr>
        <w:t xml:space="preserve"> efectuată la începutul ciclului de acreditare</w:t>
      </w:r>
      <w:r w:rsidR="00D64A61" w:rsidRPr="000D70E9">
        <w:rPr>
          <w:rFonts w:ascii="Arial Narrow" w:hAnsi="Arial Narrow"/>
          <w:sz w:val="24"/>
          <w:szCs w:val="24"/>
        </w:rPr>
        <w:t xml:space="preserve">, </w:t>
      </w:r>
      <w:r w:rsidR="000C628B">
        <w:rPr>
          <w:rFonts w:ascii="Arial Narrow" w:hAnsi="Arial Narrow"/>
          <w:sz w:val="24"/>
          <w:szCs w:val="24"/>
        </w:rPr>
        <w:t>FAE</w:t>
      </w:r>
      <w:r w:rsidR="00D64A61" w:rsidRPr="000D70E9">
        <w:rPr>
          <w:rFonts w:ascii="Arial Narrow" w:hAnsi="Arial Narrow"/>
          <w:sz w:val="24"/>
          <w:szCs w:val="24"/>
        </w:rPr>
        <w:t xml:space="preserve"> </w:t>
      </w:r>
      <w:r w:rsidR="00D64A61" w:rsidRPr="005E5C26">
        <w:rPr>
          <w:rFonts w:ascii="Arial Narrow" w:hAnsi="Arial Narrow"/>
          <w:b/>
          <w:sz w:val="24"/>
          <w:szCs w:val="24"/>
        </w:rPr>
        <w:t>nereprezentâ</w:t>
      </w:r>
      <w:r w:rsidR="00F05DC6" w:rsidRPr="005E5C26">
        <w:rPr>
          <w:rFonts w:ascii="Arial Narrow" w:hAnsi="Arial Narrow"/>
          <w:b/>
          <w:sz w:val="24"/>
          <w:szCs w:val="24"/>
        </w:rPr>
        <w:t xml:space="preserve">nd </w:t>
      </w:r>
      <w:r w:rsidR="003E64BF" w:rsidRPr="005E5C26">
        <w:rPr>
          <w:rFonts w:ascii="Arial Narrow" w:hAnsi="Arial Narrow"/>
          <w:b/>
          <w:sz w:val="24"/>
          <w:szCs w:val="24"/>
        </w:rPr>
        <w:t xml:space="preserve">pentru acest moment </w:t>
      </w:r>
      <w:r w:rsidR="000C628B" w:rsidRPr="005E5C26">
        <w:rPr>
          <w:rFonts w:ascii="Arial Narrow" w:hAnsi="Arial Narrow"/>
          <w:b/>
          <w:sz w:val="24"/>
          <w:szCs w:val="24"/>
        </w:rPr>
        <w:t xml:space="preserve">un instrument de </w:t>
      </w:r>
      <w:r w:rsidR="00D64A61" w:rsidRPr="005E5C26">
        <w:rPr>
          <w:rFonts w:ascii="Arial Narrow" w:hAnsi="Arial Narrow"/>
          <w:b/>
          <w:sz w:val="24"/>
          <w:szCs w:val="24"/>
        </w:rPr>
        <w:t>evaluare</w:t>
      </w:r>
      <w:r w:rsidR="000C628B" w:rsidRPr="005E5C26">
        <w:rPr>
          <w:rFonts w:ascii="Arial Narrow" w:hAnsi="Arial Narrow"/>
          <w:b/>
          <w:sz w:val="24"/>
          <w:szCs w:val="24"/>
        </w:rPr>
        <w:t xml:space="preserve"> a spitalului</w:t>
      </w:r>
      <w:r w:rsidR="00D64A61" w:rsidRPr="000D70E9">
        <w:rPr>
          <w:rFonts w:ascii="Arial Narrow" w:hAnsi="Arial Narrow"/>
          <w:sz w:val="24"/>
          <w:szCs w:val="24"/>
        </w:rPr>
        <w:t xml:space="preserve">, ci </w:t>
      </w:r>
      <w:r w:rsidR="000C628B">
        <w:rPr>
          <w:rFonts w:ascii="Arial Narrow" w:hAnsi="Arial Narrow"/>
          <w:sz w:val="24"/>
          <w:szCs w:val="24"/>
        </w:rPr>
        <w:t xml:space="preserve">un </w:t>
      </w:r>
      <w:r w:rsidR="000C628B" w:rsidRPr="005E5C26">
        <w:rPr>
          <w:rFonts w:ascii="Arial Narrow" w:hAnsi="Arial Narrow"/>
          <w:b/>
          <w:sz w:val="24"/>
          <w:szCs w:val="24"/>
        </w:rPr>
        <w:t xml:space="preserve">instrument prin care se </w:t>
      </w:r>
      <w:r w:rsidRPr="005E5C26">
        <w:rPr>
          <w:rFonts w:ascii="Arial Narrow" w:hAnsi="Arial Narrow"/>
          <w:b/>
          <w:sz w:val="24"/>
          <w:szCs w:val="24"/>
        </w:rPr>
        <w:t xml:space="preserve">urmărește </w:t>
      </w:r>
      <w:r w:rsidR="000C628B" w:rsidRPr="005E5C26">
        <w:rPr>
          <w:rFonts w:ascii="Arial Narrow" w:hAnsi="Arial Narrow"/>
          <w:b/>
          <w:sz w:val="24"/>
          <w:szCs w:val="24"/>
        </w:rPr>
        <w:t xml:space="preserve">identificarea </w:t>
      </w:r>
      <w:r w:rsidR="00D64A61" w:rsidRPr="005E5C26">
        <w:rPr>
          <w:rFonts w:ascii="Arial Narrow" w:hAnsi="Arial Narrow"/>
          <w:b/>
          <w:sz w:val="24"/>
          <w:szCs w:val="24"/>
        </w:rPr>
        <w:t>nivelul</w:t>
      </w:r>
      <w:r w:rsidR="00FF71A9" w:rsidRPr="005E5C26">
        <w:rPr>
          <w:rFonts w:ascii="Arial Narrow" w:hAnsi="Arial Narrow"/>
          <w:b/>
          <w:sz w:val="24"/>
          <w:szCs w:val="24"/>
        </w:rPr>
        <w:t>ui</w:t>
      </w:r>
      <w:r w:rsidR="00D64A61" w:rsidRPr="005E5C26">
        <w:rPr>
          <w:rFonts w:ascii="Arial Narrow" w:hAnsi="Arial Narrow"/>
          <w:b/>
          <w:sz w:val="24"/>
          <w:szCs w:val="24"/>
        </w:rPr>
        <w:t xml:space="preserve"> de î</w:t>
      </w:r>
      <w:r w:rsidR="00F05DC6" w:rsidRPr="005E5C26">
        <w:rPr>
          <w:rFonts w:ascii="Arial Narrow" w:hAnsi="Arial Narrow"/>
          <w:b/>
          <w:sz w:val="24"/>
          <w:szCs w:val="24"/>
        </w:rPr>
        <w:t>nteleger</w:t>
      </w:r>
      <w:r w:rsidR="00D64A61" w:rsidRPr="005E5C26">
        <w:rPr>
          <w:rFonts w:ascii="Arial Narrow" w:hAnsi="Arial Narrow"/>
          <w:b/>
          <w:sz w:val="24"/>
          <w:szCs w:val="24"/>
        </w:rPr>
        <w:t xml:space="preserve">e a noilor </w:t>
      </w:r>
      <w:r w:rsidR="005E5C26">
        <w:rPr>
          <w:rFonts w:ascii="Arial Narrow" w:hAnsi="Arial Narrow"/>
          <w:b/>
          <w:sz w:val="24"/>
          <w:szCs w:val="24"/>
        </w:rPr>
        <w:t>standarde, criterii și cerințe</w:t>
      </w:r>
      <w:r w:rsidR="000C628B" w:rsidRPr="005E5C26">
        <w:rPr>
          <w:rFonts w:ascii="Arial Narrow" w:hAnsi="Arial Narrow"/>
          <w:b/>
          <w:sz w:val="24"/>
          <w:szCs w:val="24"/>
        </w:rPr>
        <w:t xml:space="preserve"> </w:t>
      </w:r>
      <w:r w:rsidR="005E5C26">
        <w:rPr>
          <w:rFonts w:ascii="Arial Narrow" w:hAnsi="Arial Narrow"/>
          <w:b/>
          <w:sz w:val="24"/>
          <w:szCs w:val="24"/>
        </w:rPr>
        <w:t xml:space="preserve">de </w:t>
      </w:r>
      <w:r w:rsidR="000C628B" w:rsidRPr="005E5C26">
        <w:rPr>
          <w:rFonts w:ascii="Arial Narrow" w:hAnsi="Arial Narrow"/>
          <w:b/>
          <w:sz w:val="24"/>
          <w:szCs w:val="24"/>
        </w:rPr>
        <w:t>către specialiștii din cadrul structurilor spitalului</w:t>
      </w:r>
      <w:r w:rsidR="00F05DC6" w:rsidRPr="000D70E9">
        <w:rPr>
          <w:rFonts w:ascii="Arial Narrow" w:hAnsi="Arial Narrow"/>
          <w:sz w:val="24"/>
          <w:szCs w:val="24"/>
        </w:rPr>
        <w:t>.</w:t>
      </w:r>
    </w:p>
    <w:p w:rsidR="00F05DC6" w:rsidRPr="000D70E9" w:rsidRDefault="000D70E9" w:rsidP="000D70E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3E64BF">
        <w:rPr>
          <w:rFonts w:ascii="Arial Narrow" w:hAnsi="Arial Narrow"/>
          <w:sz w:val="24"/>
          <w:szCs w:val="24"/>
        </w:rPr>
        <w:t xml:space="preserve">ANMCS subliniază și pe această cale faptul că </w:t>
      </w:r>
      <w:r w:rsidR="003E64BF" w:rsidRPr="005E5C26">
        <w:rPr>
          <w:rFonts w:ascii="Arial Narrow" w:hAnsi="Arial Narrow"/>
          <w:b/>
          <w:sz w:val="24"/>
          <w:szCs w:val="24"/>
        </w:rPr>
        <w:t>f</w:t>
      </w:r>
      <w:r w:rsidR="00F05DC6" w:rsidRPr="005E5C26">
        <w:rPr>
          <w:rFonts w:ascii="Arial Narrow" w:hAnsi="Arial Narrow"/>
          <w:b/>
          <w:sz w:val="24"/>
          <w:szCs w:val="24"/>
        </w:rPr>
        <w:t>eedback</w:t>
      </w:r>
      <w:r w:rsidR="00D64A61" w:rsidRPr="005E5C26">
        <w:rPr>
          <w:rFonts w:ascii="Arial Narrow" w:hAnsi="Arial Narrow"/>
          <w:b/>
          <w:sz w:val="24"/>
          <w:szCs w:val="24"/>
        </w:rPr>
        <w:t>-ul</w:t>
      </w:r>
      <w:r w:rsidR="003E64BF" w:rsidRPr="005E5C26">
        <w:rPr>
          <w:rFonts w:ascii="Arial Narrow" w:hAnsi="Arial Narrow"/>
          <w:b/>
          <w:sz w:val="24"/>
          <w:szCs w:val="24"/>
        </w:rPr>
        <w:t xml:space="preserve"> </w:t>
      </w:r>
      <w:r w:rsidR="005E5C26" w:rsidRPr="005E5C26">
        <w:rPr>
          <w:rFonts w:ascii="Arial Narrow" w:hAnsi="Arial Narrow"/>
          <w:b/>
          <w:sz w:val="24"/>
          <w:szCs w:val="24"/>
        </w:rPr>
        <w:t xml:space="preserve">real </w:t>
      </w:r>
      <w:r w:rsidR="003E64BF" w:rsidRPr="005E5C26">
        <w:rPr>
          <w:rFonts w:ascii="Arial Narrow" w:hAnsi="Arial Narrow"/>
          <w:b/>
          <w:sz w:val="24"/>
          <w:szCs w:val="24"/>
        </w:rPr>
        <w:t>oferit de către</w:t>
      </w:r>
      <w:r w:rsidR="00D64A61" w:rsidRPr="005E5C26">
        <w:rPr>
          <w:rFonts w:ascii="Arial Narrow" w:hAnsi="Arial Narrow"/>
          <w:b/>
          <w:sz w:val="24"/>
          <w:szCs w:val="24"/>
        </w:rPr>
        <w:t xml:space="preserve"> specialiș</w:t>
      </w:r>
      <w:r w:rsidR="003E64BF" w:rsidRPr="005E5C26">
        <w:rPr>
          <w:rFonts w:ascii="Arial Narrow" w:hAnsi="Arial Narrow"/>
          <w:b/>
          <w:sz w:val="24"/>
          <w:szCs w:val="24"/>
        </w:rPr>
        <w:t>ti</w:t>
      </w:r>
      <w:r w:rsidR="005E5C26" w:rsidRPr="005E5C26">
        <w:rPr>
          <w:rFonts w:ascii="Arial Narrow" w:hAnsi="Arial Narrow"/>
          <w:b/>
          <w:sz w:val="24"/>
          <w:szCs w:val="24"/>
        </w:rPr>
        <w:t>i</w:t>
      </w:r>
      <w:r w:rsidR="00F05DC6" w:rsidRPr="005E5C26">
        <w:rPr>
          <w:rFonts w:ascii="Arial Narrow" w:hAnsi="Arial Narrow"/>
          <w:b/>
          <w:sz w:val="24"/>
          <w:szCs w:val="24"/>
        </w:rPr>
        <w:t xml:space="preserve"> din spitale</w:t>
      </w:r>
      <w:r w:rsidR="00F05DC6" w:rsidRPr="000D70E9">
        <w:rPr>
          <w:rFonts w:ascii="Arial Narrow" w:hAnsi="Arial Narrow"/>
          <w:sz w:val="24"/>
          <w:szCs w:val="24"/>
        </w:rPr>
        <w:t xml:space="preserve"> </w:t>
      </w:r>
      <w:r w:rsidR="003E64BF">
        <w:rPr>
          <w:rFonts w:ascii="Arial Narrow" w:hAnsi="Arial Narrow"/>
          <w:sz w:val="24"/>
          <w:szCs w:val="24"/>
        </w:rPr>
        <w:t>este esențial</w:t>
      </w:r>
      <w:r w:rsidR="00D64A61" w:rsidRPr="000D70E9">
        <w:rPr>
          <w:rFonts w:ascii="Arial Narrow" w:hAnsi="Arial Narrow"/>
          <w:sz w:val="24"/>
          <w:szCs w:val="24"/>
        </w:rPr>
        <w:t xml:space="preserve"> </w:t>
      </w:r>
      <w:r w:rsidR="005E5C26">
        <w:rPr>
          <w:rFonts w:ascii="Arial Narrow" w:hAnsi="Arial Narrow"/>
          <w:sz w:val="24"/>
          <w:szCs w:val="24"/>
        </w:rPr>
        <w:t>în vederea îmbunătățirii metodelor, tehnicilor, instrumentelor și procedurilor de evaluare ce urmează a fi utilizate în procesul de acreditare</w:t>
      </w:r>
      <w:r w:rsidR="00F05DC6" w:rsidRPr="000D70E9">
        <w:rPr>
          <w:rFonts w:ascii="Arial Narrow" w:hAnsi="Arial Narrow"/>
          <w:sz w:val="24"/>
          <w:szCs w:val="24"/>
        </w:rPr>
        <w:t>.</w:t>
      </w:r>
    </w:p>
    <w:p w:rsidR="00F05DC6" w:rsidRPr="000D70E9" w:rsidRDefault="000D70E9" w:rsidP="000D70E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5E5C26">
        <w:rPr>
          <w:rFonts w:ascii="Arial Narrow" w:hAnsi="Arial Narrow"/>
          <w:sz w:val="24"/>
          <w:szCs w:val="24"/>
        </w:rPr>
        <w:t xml:space="preserve">Totodată </w:t>
      </w:r>
      <w:r>
        <w:rPr>
          <w:rFonts w:ascii="Arial Narrow" w:hAnsi="Arial Narrow"/>
          <w:sz w:val="24"/>
          <w:szCs w:val="24"/>
        </w:rPr>
        <w:t>FAE</w:t>
      </w:r>
      <w:r w:rsidR="005E5C26">
        <w:rPr>
          <w:rFonts w:ascii="Arial Narrow" w:hAnsi="Arial Narrow"/>
          <w:sz w:val="24"/>
          <w:szCs w:val="24"/>
        </w:rPr>
        <w:t xml:space="preserve"> crează premisele</w:t>
      </w:r>
      <w:r w:rsidR="00F05DC6" w:rsidRPr="000D70E9">
        <w:rPr>
          <w:rFonts w:ascii="Arial Narrow" w:hAnsi="Arial Narrow"/>
          <w:sz w:val="24"/>
          <w:szCs w:val="24"/>
        </w:rPr>
        <w:t xml:space="preserve"> pentru </w:t>
      </w:r>
      <w:r w:rsidR="00F05DC6" w:rsidRPr="005E5C26">
        <w:rPr>
          <w:rFonts w:ascii="Arial Narrow" w:hAnsi="Arial Narrow"/>
          <w:b/>
          <w:sz w:val="24"/>
          <w:szCs w:val="24"/>
        </w:rPr>
        <w:t>elaborarea de c</w:t>
      </w:r>
      <w:r w:rsidR="00D64A61" w:rsidRPr="005E5C26">
        <w:rPr>
          <w:rFonts w:ascii="Arial Narrow" w:hAnsi="Arial Narrow"/>
          <w:b/>
          <w:sz w:val="24"/>
          <w:szCs w:val="24"/>
        </w:rPr>
        <w:t>ătre structura de management a calităț</w:t>
      </w:r>
      <w:r w:rsidR="00F05DC6" w:rsidRPr="005E5C26">
        <w:rPr>
          <w:rFonts w:ascii="Arial Narrow" w:hAnsi="Arial Narrow"/>
          <w:b/>
          <w:sz w:val="24"/>
          <w:szCs w:val="24"/>
        </w:rPr>
        <w:t xml:space="preserve">ii a planului </w:t>
      </w:r>
      <w:r w:rsidR="00D64A61" w:rsidRPr="005E5C26">
        <w:rPr>
          <w:rFonts w:ascii="Arial Narrow" w:hAnsi="Arial Narrow"/>
          <w:b/>
          <w:sz w:val="24"/>
          <w:szCs w:val="24"/>
        </w:rPr>
        <w:t>de activitate in vederea acrediării</w:t>
      </w:r>
      <w:r w:rsidR="00D64A61" w:rsidRPr="000D70E9">
        <w:rPr>
          <w:rFonts w:ascii="Arial Narrow" w:hAnsi="Arial Narrow"/>
          <w:sz w:val="24"/>
          <w:szCs w:val="24"/>
        </w:rPr>
        <w:t xml:space="preserve">, si de către ANMCS a </w:t>
      </w:r>
      <w:r w:rsidR="00D64A61" w:rsidRPr="005E5C26">
        <w:rPr>
          <w:rFonts w:ascii="Arial Narrow" w:hAnsi="Arial Narrow"/>
          <w:b/>
          <w:sz w:val="24"/>
          <w:szCs w:val="24"/>
        </w:rPr>
        <w:t>planificării ședințelor de lucru, a conferinț</w:t>
      </w:r>
      <w:r w:rsidR="00F05DC6" w:rsidRPr="005E5C26">
        <w:rPr>
          <w:rFonts w:ascii="Arial Narrow" w:hAnsi="Arial Narrow"/>
          <w:b/>
          <w:sz w:val="24"/>
          <w:szCs w:val="24"/>
        </w:rPr>
        <w:t xml:space="preserve">elor in care vor fi </w:t>
      </w:r>
      <w:r w:rsidR="00D64A61" w:rsidRPr="005E5C26">
        <w:rPr>
          <w:rFonts w:ascii="Arial Narrow" w:hAnsi="Arial Narrow"/>
          <w:b/>
          <w:sz w:val="24"/>
          <w:szCs w:val="24"/>
        </w:rPr>
        <w:t>explicate eventualele neclarităț</w:t>
      </w:r>
      <w:r w:rsidR="00F05DC6" w:rsidRPr="005E5C26">
        <w:rPr>
          <w:rFonts w:ascii="Arial Narrow" w:hAnsi="Arial Narrow"/>
          <w:b/>
          <w:sz w:val="24"/>
          <w:szCs w:val="24"/>
        </w:rPr>
        <w:t>i</w:t>
      </w:r>
      <w:r w:rsidR="00F05DC6" w:rsidRPr="000D70E9">
        <w:rPr>
          <w:rFonts w:ascii="Arial Narrow" w:hAnsi="Arial Narrow"/>
          <w:sz w:val="24"/>
          <w:szCs w:val="24"/>
        </w:rPr>
        <w:t xml:space="preserve"> venite din partea spitalului.</w:t>
      </w:r>
    </w:p>
    <w:p w:rsidR="005E2DC8" w:rsidRPr="005E5C26" w:rsidRDefault="005E2DC8" w:rsidP="005E5C26">
      <w:pPr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5E5C26">
        <w:rPr>
          <w:rFonts w:ascii="Arial Narrow" w:hAnsi="Arial Narrow"/>
          <w:b/>
          <w:sz w:val="28"/>
          <w:szCs w:val="24"/>
          <w:u w:val="single"/>
        </w:rPr>
        <w:t>Pa</w:t>
      </w:r>
      <w:r w:rsidR="00D64A61" w:rsidRPr="005E5C26">
        <w:rPr>
          <w:rFonts w:ascii="Arial Narrow" w:hAnsi="Arial Narrow"/>
          <w:b/>
          <w:sz w:val="28"/>
          <w:szCs w:val="24"/>
          <w:u w:val="single"/>
        </w:rPr>
        <w:t>ș</w:t>
      </w:r>
      <w:r w:rsidRPr="005E5C26">
        <w:rPr>
          <w:rFonts w:ascii="Arial Narrow" w:hAnsi="Arial Narrow"/>
          <w:b/>
          <w:sz w:val="28"/>
          <w:szCs w:val="24"/>
          <w:u w:val="single"/>
        </w:rPr>
        <w:t>ii</w:t>
      </w:r>
      <w:r w:rsidR="00D64A61" w:rsidRPr="005E5C26">
        <w:rPr>
          <w:rFonts w:ascii="Arial Narrow" w:hAnsi="Arial Narrow"/>
          <w:b/>
          <w:sz w:val="28"/>
          <w:szCs w:val="24"/>
          <w:u w:val="single"/>
        </w:rPr>
        <w:t xml:space="preserve"> ce trebuie urmați în vederea completării fișei de autoevaluare:</w:t>
      </w:r>
    </w:p>
    <w:p w:rsidR="005C1A28" w:rsidRPr="000D70E9" w:rsidRDefault="005C1A28" w:rsidP="00826724">
      <w:pPr>
        <w:spacing w:after="0"/>
        <w:jc w:val="both"/>
        <w:rPr>
          <w:rFonts w:ascii="Arial Narrow" w:hAnsi="Arial Narrow"/>
          <w:b/>
          <w:color w:val="FF0000"/>
          <w:sz w:val="28"/>
          <w:szCs w:val="24"/>
        </w:rPr>
      </w:pPr>
      <w:r w:rsidRPr="000D70E9">
        <w:rPr>
          <w:rFonts w:ascii="Arial Narrow" w:hAnsi="Arial Narrow"/>
          <w:b/>
          <w:color w:val="FF0000"/>
          <w:sz w:val="28"/>
          <w:szCs w:val="24"/>
        </w:rPr>
        <w:t>PASUL 1:</w:t>
      </w:r>
    </w:p>
    <w:p w:rsidR="003E64BF" w:rsidRPr="003E64BF" w:rsidRDefault="00D64A61" w:rsidP="00826724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1. Accesați aplicaț</w:t>
      </w:r>
      <w:r w:rsidR="005E2DC8" w:rsidRPr="000D70E9">
        <w:rPr>
          <w:rFonts w:ascii="Arial Narrow" w:hAnsi="Arial Narrow"/>
          <w:sz w:val="24"/>
          <w:szCs w:val="24"/>
        </w:rPr>
        <w:t>ia C</w:t>
      </w:r>
      <w:r w:rsidRPr="000D70E9">
        <w:rPr>
          <w:rFonts w:ascii="Arial Narrow" w:hAnsi="Arial Narrow"/>
          <w:sz w:val="24"/>
          <w:szCs w:val="24"/>
        </w:rPr>
        <w:t xml:space="preserve">aPeSaRo utilizând </w:t>
      </w:r>
      <w:r w:rsidR="003012B7">
        <w:rPr>
          <w:rFonts w:ascii="Arial Narrow" w:hAnsi="Arial Narrow"/>
          <w:sz w:val="24"/>
          <w:szCs w:val="24"/>
        </w:rPr>
        <w:t>credențialele (</w:t>
      </w:r>
      <w:r w:rsidR="003012B7" w:rsidRPr="000D70E9">
        <w:rPr>
          <w:rFonts w:ascii="Arial Narrow" w:hAnsi="Arial Narrow"/>
          <w:sz w:val="24"/>
          <w:szCs w:val="24"/>
        </w:rPr>
        <w:t xml:space="preserve">user-name-ul și </w:t>
      </w:r>
      <w:r w:rsidRPr="000D70E9">
        <w:rPr>
          <w:rFonts w:ascii="Arial Narrow" w:hAnsi="Arial Narrow"/>
          <w:sz w:val="24"/>
          <w:szCs w:val="24"/>
        </w:rPr>
        <w:t>parola</w:t>
      </w:r>
      <w:r w:rsidR="003012B7">
        <w:rPr>
          <w:rFonts w:ascii="Arial Narrow" w:hAnsi="Arial Narrow"/>
          <w:sz w:val="24"/>
          <w:szCs w:val="24"/>
        </w:rPr>
        <w:t>)</w:t>
      </w:r>
      <w:r w:rsidRPr="000D70E9">
        <w:rPr>
          <w:rFonts w:ascii="Arial Narrow" w:hAnsi="Arial Narrow"/>
          <w:sz w:val="24"/>
          <w:szCs w:val="24"/>
        </w:rPr>
        <w:t xml:space="preserve"> </w:t>
      </w:r>
      <w:r w:rsidR="005E2DC8" w:rsidRPr="000D70E9">
        <w:rPr>
          <w:rFonts w:ascii="Arial Narrow" w:hAnsi="Arial Narrow"/>
          <w:sz w:val="24"/>
          <w:szCs w:val="24"/>
        </w:rPr>
        <w:t xml:space="preserve">primite pe </w:t>
      </w:r>
      <w:r w:rsidR="00FF71A9">
        <w:rPr>
          <w:rFonts w:ascii="Arial Narrow" w:hAnsi="Arial Narrow"/>
          <w:sz w:val="24"/>
          <w:szCs w:val="24"/>
        </w:rPr>
        <w:t>e-</w:t>
      </w:r>
      <w:r w:rsidR="005E2DC8" w:rsidRPr="000D70E9">
        <w:rPr>
          <w:rFonts w:ascii="Arial Narrow" w:hAnsi="Arial Narrow"/>
          <w:sz w:val="24"/>
          <w:szCs w:val="24"/>
        </w:rPr>
        <w:t>mail de c</w:t>
      </w:r>
      <w:r w:rsidRPr="000D70E9">
        <w:rPr>
          <w:rFonts w:ascii="Arial Narrow" w:hAnsi="Arial Narrow"/>
          <w:sz w:val="24"/>
          <w:szCs w:val="24"/>
        </w:rPr>
        <w:t>ă</w:t>
      </w:r>
      <w:r w:rsidR="005E2DC8" w:rsidRPr="000D70E9">
        <w:rPr>
          <w:rFonts w:ascii="Arial Narrow" w:hAnsi="Arial Narrow"/>
          <w:sz w:val="24"/>
          <w:szCs w:val="24"/>
        </w:rPr>
        <w:t>tre persoana desemnat</w:t>
      </w:r>
      <w:r w:rsidRPr="000D70E9">
        <w:rPr>
          <w:rFonts w:ascii="Arial Narrow" w:hAnsi="Arial Narrow"/>
          <w:sz w:val="24"/>
          <w:szCs w:val="24"/>
        </w:rPr>
        <w:t>ă</w:t>
      </w:r>
      <w:r w:rsidR="005E2DC8" w:rsidRPr="000D70E9">
        <w:rPr>
          <w:rFonts w:ascii="Arial Narrow" w:hAnsi="Arial Narrow"/>
          <w:sz w:val="24"/>
          <w:szCs w:val="24"/>
        </w:rPr>
        <w:t xml:space="preserve"> de spital, prin </w:t>
      </w:r>
      <w:r w:rsidRPr="000D70E9">
        <w:rPr>
          <w:rFonts w:ascii="Arial Narrow" w:hAnsi="Arial Narrow"/>
          <w:b/>
          <w:sz w:val="24"/>
          <w:szCs w:val="24"/>
        </w:rPr>
        <w:t>„FIȘ</w:t>
      </w:r>
      <w:r w:rsidR="005E2DC8" w:rsidRPr="000D70E9">
        <w:rPr>
          <w:rFonts w:ascii="Arial Narrow" w:hAnsi="Arial Narrow"/>
          <w:b/>
          <w:sz w:val="24"/>
          <w:szCs w:val="24"/>
        </w:rPr>
        <w:t>A DE IDENTIFICARE</w:t>
      </w:r>
      <w:r w:rsidR="00FF71A9">
        <w:rPr>
          <w:rFonts w:ascii="Arial Narrow" w:hAnsi="Arial Narrow"/>
          <w:b/>
          <w:sz w:val="24"/>
          <w:szCs w:val="24"/>
        </w:rPr>
        <w:t>”</w:t>
      </w:r>
      <w:r w:rsidR="003E64BF">
        <w:rPr>
          <w:rFonts w:ascii="Arial Narrow" w:hAnsi="Arial Narrow"/>
          <w:b/>
          <w:sz w:val="24"/>
          <w:szCs w:val="24"/>
        </w:rPr>
        <w:t xml:space="preserve"> - </w:t>
      </w:r>
      <w:r w:rsidR="003E64BF" w:rsidRPr="003E64BF">
        <w:rPr>
          <w:rFonts w:ascii="Arial Narrow" w:hAnsi="Arial Narrow"/>
          <w:sz w:val="24"/>
          <w:szCs w:val="24"/>
        </w:rPr>
        <w:t>pentru accesare consultați</w:t>
      </w:r>
      <w:r w:rsidR="003E64BF">
        <w:rPr>
          <w:rFonts w:ascii="Arial Narrow" w:hAnsi="Arial Narrow"/>
          <w:b/>
          <w:sz w:val="24"/>
          <w:szCs w:val="24"/>
        </w:rPr>
        <w:t xml:space="preserve"> </w:t>
      </w:r>
      <w:hyperlink r:id="rId9" w:history="1">
        <w:r w:rsidR="003E64BF" w:rsidRPr="003E64BF">
          <w:rPr>
            <w:rStyle w:val="Hyperlink"/>
            <w:rFonts w:ascii="Arial Narrow" w:hAnsi="Arial Narrow"/>
            <w:b/>
            <w:sz w:val="24"/>
            <w:szCs w:val="24"/>
          </w:rPr>
          <w:t>http://anmcs.gov.ro/web/wp-content/uploads/2015/10/capesaro-tutorial-1.pdf</w:t>
        </w:r>
      </w:hyperlink>
      <w:r w:rsidR="003E64BF">
        <w:rPr>
          <w:rFonts w:ascii="Arial Narrow" w:hAnsi="Arial Narrow"/>
          <w:b/>
          <w:sz w:val="24"/>
          <w:szCs w:val="24"/>
        </w:rPr>
        <w:t xml:space="preserve"> </w:t>
      </w:r>
    </w:p>
    <w:p w:rsidR="005E2DC8" w:rsidRPr="000D70E9" w:rsidRDefault="00D64A61" w:rsidP="00826724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 xml:space="preserve">2. </w:t>
      </w:r>
      <w:r w:rsidR="003012B7">
        <w:rPr>
          <w:rFonts w:ascii="Arial Narrow" w:hAnsi="Arial Narrow"/>
          <w:sz w:val="24"/>
          <w:szCs w:val="24"/>
        </w:rPr>
        <w:t>Accesați</w:t>
      </w:r>
      <w:r w:rsidRPr="000D70E9">
        <w:rPr>
          <w:rFonts w:ascii="Arial Narrow" w:hAnsi="Arial Narrow"/>
          <w:sz w:val="24"/>
          <w:szCs w:val="24"/>
        </w:rPr>
        <w:t xml:space="preserve"> secț</w:t>
      </w:r>
      <w:r w:rsidR="005E2DC8" w:rsidRPr="000D70E9">
        <w:rPr>
          <w:rFonts w:ascii="Arial Narrow" w:hAnsi="Arial Narrow"/>
          <w:sz w:val="24"/>
          <w:szCs w:val="24"/>
        </w:rPr>
        <w:t xml:space="preserve">iunea </w:t>
      </w:r>
      <w:r w:rsidR="00FF71A9">
        <w:rPr>
          <w:rFonts w:ascii="Arial Narrow" w:hAnsi="Arial Narrow"/>
          <w:sz w:val="24"/>
          <w:szCs w:val="24"/>
        </w:rPr>
        <w:t>„</w:t>
      </w:r>
      <w:r w:rsidR="005E2DC8" w:rsidRPr="000D70E9">
        <w:rPr>
          <w:rFonts w:ascii="Arial Narrow" w:hAnsi="Arial Narrow"/>
          <w:b/>
          <w:sz w:val="24"/>
          <w:szCs w:val="24"/>
        </w:rPr>
        <w:t>Acreditare - Ciclul II</w:t>
      </w:r>
      <w:r w:rsidR="00FF71A9">
        <w:rPr>
          <w:rFonts w:ascii="Arial Narrow" w:hAnsi="Arial Narrow"/>
          <w:b/>
          <w:sz w:val="24"/>
          <w:szCs w:val="24"/>
        </w:rPr>
        <w:t>”</w:t>
      </w:r>
      <w:r w:rsidRPr="000D70E9">
        <w:rPr>
          <w:rFonts w:ascii="Arial Narrow" w:hAnsi="Arial Narrow"/>
          <w:sz w:val="24"/>
          <w:szCs w:val="24"/>
        </w:rPr>
        <w:t>, descărcați si salvaț</w:t>
      </w:r>
      <w:r w:rsidR="005E2DC8" w:rsidRPr="000D70E9">
        <w:rPr>
          <w:rFonts w:ascii="Arial Narrow" w:hAnsi="Arial Narrow"/>
          <w:sz w:val="24"/>
          <w:szCs w:val="24"/>
        </w:rPr>
        <w:t xml:space="preserve">i </w:t>
      </w:r>
      <w:r w:rsidRPr="000D70E9">
        <w:rPr>
          <w:rFonts w:ascii="Arial Narrow" w:hAnsi="Arial Narrow"/>
          <w:b/>
          <w:sz w:val="24"/>
          <w:szCs w:val="24"/>
        </w:rPr>
        <w:t>fiș</w:t>
      </w:r>
      <w:r w:rsidR="005E2DC8" w:rsidRPr="000D70E9">
        <w:rPr>
          <w:rFonts w:ascii="Arial Narrow" w:hAnsi="Arial Narrow"/>
          <w:b/>
          <w:sz w:val="24"/>
          <w:szCs w:val="24"/>
        </w:rPr>
        <w:t>a de autoevaluare</w:t>
      </w:r>
      <w:r w:rsidR="005E2DC8" w:rsidRPr="000D70E9">
        <w:rPr>
          <w:rFonts w:ascii="Arial Narrow" w:hAnsi="Arial Narrow"/>
          <w:sz w:val="24"/>
          <w:szCs w:val="24"/>
        </w:rPr>
        <w:t xml:space="preserve"> in calculator</w:t>
      </w:r>
      <w:r w:rsidRPr="000D70E9">
        <w:rPr>
          <w:rFonts w:ascii="Arial Narrow" w:hAnsi="Arial Narrow"/>
          <w:sz w:val="24"/>
          <w:szCs w:val="24"/>
        </w:rPr>
        <w:t xml:space="preserve">. </w:t>
      </w:r>
      <w:r w:rsidRPr="000D70E9">
        <w:rPr>
          <w:rFonts w:ascii="Arial Narrow" w:hAnsi="Arial Narrow"/>
          <w:b/>
          <w:sz w:val="24"/>
          <w:szCs w:val="24"/>
        </w:rPr>
        <w:t>Fișa de autoevaluare contine două</w:t>
      </w:r>
      <w:r w:rsidR="00131498" w:rsidRPr="000D70E9">
        <w:rPr>
          <w:rFonts w:ascii="Arial Narrow" w:hAnsi="Arial Narrow"/>
          <w:b/>
          <w:sz w:val="24"/>
          <w:szCs w:val="24"/>
        </w:rPr>
        <w:t xml:space="preserve"> sheeturi (pagini): </w:t>
      </w:r>
      <w:r w:rsidRPr="000D70E9">
        <w:rPr>
          <w:rFonts w:ascii="Arial Narrow" w:hAnsi="Arial Narrow"/>
          <w:b/>
          <w:sz w:val="24"/>
          <w:szCs w:val="24"/>
        </w:rPr>
        <w:t>„</w:t>
      </w:r>
      <w:r w:rsidR="00131498" w:rsidRPr="000D70E9">
        <w:rPr>
          <w:rFonts w:ascii="Arial Narrow" w:hAnsi="Arial Narrow"/>
          <w:b/>
          <w:sz w:val="24"/>
          <w:szCs w:val="24"/>
        </w:rPr>
        <w:t>Spital</w:t>
      </w:r>
      <w:r w:rsidRPr="000D70E9">
        <w:rPr>
          <w:rFonts w:ascii="Arial Narrow" w:hAnsi="Arial Narrow"/>
          <w:b/>
          <w:sz w:val="24"/>
          <w:szCs w:val="24"/>
        </w:rPr>
        <w:t>” ș</w:t>
      </w:r>
      <w:r w:rsidR="00131498" w:rsidRPr="000D70E9">
        <w:rPr>
          <w:rFonts w:ascii="Arial Narrow" w:hAnsi="Arial Narrow"/>
          <w:b/>
          <w:sz w:val="24"/>
          <w:szCs w:val="24"/>
        </w:rPr>
        <w:t xml:space="preserve">i </w:t>
      </w:r>
      <w:r w:rsidRPr="000D70E9">
        <w:rPr>
          <w:rFonts w:ascii="Arial Narrow" w:hAnsi="Arial Narrow"/>
          <w:b/>
          <w:sz w:val="24"/>
          <w:szCs w:val="24"/>
        </w:rPr>
        <w:t>„Structuri funcț</w:t>
      </w:r>
      <w:r w:rsidR="00131498" w:rsidRPr="000D70E9">
        <w:rPr>
          <w:rFonts w:ascii="Arial Narrow" w:hAnsi="Arial Narrow"/>
          <w:b/>
          <w:sz w:val="24"/>
          <w:szCs w:val="24"/>
        </w:rPr>
        <w:t>ionale</w:t>
      </w:r>
      <w:r w:rsidRPr="000D70E9">
        <w:rPr>
          <w:rFonts w:ascii="Arial Narrow" w:hAnsi="Arial Narrow"/>
          <w:b/>
          <w:sz w:val="24"/>
          <w:szCs w:val="24"/>
        </w:rPr>
        <w:t>”</w:t>
      </w:r>
      <w:r w:rsidR="00DB51C1" w:rsidRPr="000D70E9">
        <w:rPr>
          <w:rFonts w:ascii="Arial Narrow" w:hAnsi="Arial Narrow"/>
          <w:b/>
          <w:sz w:val="24"/>
          <w:szCs w:val="24"/>
        </w:rPr>
        <w:t>;</w:t>
      </w:r>
    </w:p>
    <w:p w:rsidR="00131498" w:rsidRDefault="00FF71A9" w:rsidP="00826724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Fiș</w:t>
      </w:r>
      <w:r w:rsidR="00131498" w:rsidRPr="000D70E9">
        <w:rPr>
          <w:rFonts w:ascii="Arial Narrow" w:hAnsi="Arial Narrow"/>
          <w:sz w:val="24"/>
          <w:szCs w:val="24"/>
        </w:rPr>
        <w:t>a d</w:t>
      </w:r>
      <w:r>
        <w:rPr>
          <w:rFonts w:ascii="Arial Narrow" w:hAnsi="Arial Narrow"/>
          <w:sz w:val="24"/>
          <w:szCs w:val="24"/>
        </w:rPr>
        <w:t>e autoevaluare va fi distribuită că</w:t>
      </w:r>
      <w:r w:rsidR="00131498" w:rsidRPr="000D70E9">
        <w:rPr>
          <w:rFonts w:ascii="Arial Narrow" w:hAnsi="Arial Narrow"/>
          <w:sz w:val="24"/>
          <w:szCs w:val="24"/>
        </w:rPr>
        <w:t>tre t</w:t>
      </w:r>
      <w:r>
        <w:rPr>
          <w:rFonts w:ascii="Arial Narrow" w:hAnsi="Arial Narrow"/>
          <w:sz w:val="24"/>
          <w:szCs w:val="24"/>
        </w:rPr>
        <w:t xml:space="preserve">oate structurile spitalului </w:t>
      </w:r>
      <w:r w:rsidR="003012B7">
        <w:rPr>
          <w:rFonts w:ascii="Arial Narrow" w:hAnsi="Arial Narrow"/>
          <w:sz w:val="24"/>
          <w:szCs w:val="24"/>
        </w:rPr>
        <w:t xml:space="preserve">identificate atât din </w:t>
      </w:r>
      <w:r w:rsidR="00131498" w:rsidRPr="000D70E9">
        <w:rPr>
          <w:rFonts w:ascii="Arial Narrow" w:hAnsi="Arial Narrow"/>
          <w:sz w:val="24"/>
          <w:szCs w:val="24"/>
        </w:rPr>
        <w:t xml:space="preserve"> </w:t>
      </w:r>
      <w:r w:rsidR="00DB51C1" w:rsidRPr="000D70E9">
        <w:rPr>
          <w:rFonts w:ascii="Arial Narrow" w:hAnsi="Arial Narrow"/>
          <w:i/>
          <w:sz w:val="24"/>
          <w:szCs w:val="24"/>
        </w:rPr>
        <w:t>Autorizația Sanitară de Funcționare</w:t>
      </w:r>
      <w:r w:rsidR="00DB51C1" w:rsidRPr="000D70E9">
        <w:rPr>
          <w:rFonts w:ascii="Arial Narrow" w:hAnsi="Arial Narrow"/>
          <w:sz w:val="24"/>
          <w:szCs w:val="24"/>
        </w:rPr>
        <w:t xml:space="preserve"> cât și </w:t>
      </w:r>
      <w:r w:rsidR="003012B7">
        <w:rPr>
          <w:rFonts w:ascii="Arial Narrow" w:hAnsi="Arial Narrow"/>
          <w:sz w:val="24"/>
          <w:szCs w:val="24"/>
        </w:rPr>
        <w:t>din</w:t>
      </w:r>
      <w:r w:rsidR="00DB51C1" w:rsidRPr="000D70E9">
        <w:rPr>
          <w:rFonts w:ascii="Arial Narrow" w:hAnsi="Arial Narrow"/>
          <w:sz w:val="24"/>
          <w:szCs w:val="24"/>
        </w:rPr>
        <w:t xml:space="preserve"> </w:t>
      </w:r>
      <w:r w:rsidR="00DB51C1" w:rsidRPr="000D70E9">
        <w:rPr>
          <w:rFonts w:ascii="Arial Narrow" w:hAnsi="Arial Narrow"/>
          <w:i/>
          <w:sz w:val="24"/>
          <w:szCs w:val="24"/>
        </w:rPr>
        <w:t>Organigram</w:t>
      </w:r>
      <w:r w:rsidR="003012B7">
        <w:rPr>
          <w:rFonts w:ascii="Arial Narrow" w:hAnsi="Arial Narrow"/>
          <w:i/>
          <w:sz w:val="24"/>
          <w:szCs w:val="24"/>
        </w:rPr>
        <w:t>a aprobată.</w:t>
      </w:r>
    </w:p>
    <w:p w:rsidR="003012B7" w:rsidRDefault="003012B7" w:rsidP="00826724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întrebare: completează FAE (sheet-ul 2) și Comitetul Director? Dar Consiliul Medical?</w:t>
      </w:r>
    </w:p>
    <w:p w:rsidR="00826724" w:rsidRPr="00BA32F9" w:rsidRDefault="003012B7" w:rsidP="00826724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Răspuns: C</w:t>
      </w:r>
      <w:r w:rsidR="00826724">
        <w:rPr>
          <w:rFonts w:ascii="Arial Narrow" w:hAnsi="Arial Narrow"/>
          <w:i/>
          <w:sz w:val="24"/>
          <w:szCs w:val="24"/>
        </w:rPr>
        <w:t xml:space="preserve">ele 2 structur întrucât nu sunt prevăzute cu posturi </w:t>
      </w:r>
      <w:r>
        <w:rPr>
          <w:rFonts w:ascii="Arial Narrow" w:hAnsi="Arial Narrow"/>
          <w:i/>
          <w:sz w:val="24"/>
          <w:szCs w:val="24"/>
        </w:rPr>
        <w:t xml:space="preserve">distincte, NU VOR COMPLETA FAE </w:t>
      </w:r>
    </w:p>
    <w:p w:rsidR="00FF71A9" w:rsidRDefault="0013149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4. Fiecare responsabil al structurilor va completa doa</w:t>
      </w:r>
      <w:r w:rsidR="00DB51C1" w:rsidRPr="000D70E9">
        <w:rPr>
          <w:rFonts w:ascii="Arial Narrow" w:hAnsi="Arial Narrow"/>
          <w:sz w:val="24"/>
          <w:szCs w:val="24"/>
        </w:rPr>
        <w:t xml:space="preserve">r pagina a doua </w:t>
      </w:r>
      <w:r w:rsidR="00DB51C1" w:rsidRPr="000D70E9">
        <w:rPr>
          <w:rFonts w:ascii="Arial Narrow" w:hAnsi="Arial Narrow"/>
          <w:b/>
          <w:sz w:val="24"/>
          <w:szCs w:val="24"/>
        </w:rPr>
        <w:t>(„Structuri funcț</w:t>
      </w:r>
      <w:r w:rsidRPr="000D70E9">
        <w:rPr>
          <w:rFonts w:ascii="Arial Narrow" w:hAnsi="Arial Narrow"/>
          <w:b/>
          <w:sz w:val="24"/>
          <w:szCs w:val="24"/>
        </w:rPr>
        <w:t>ionale</w:t>
      </w:r>
      <w:r w:rsidR="00DB51C1" w:rsidRPr="000D70E9">
        <w:rPr>
          <w:rFonts w:ascii="Arial Narrow" w:hAnsi="Arial Narrow"/>
          <w:b/>
          <w:sz w:val="24"/>
          <w:szCs w:val="24"/>
        </w:rPr>
        <w:t>”</w:t>
      </w:r>
      <w:r w:rsidRPr="000D70E9">
        <w:rPr>
          <w:rFonts w:ascii="Arial Narrow" w:hAnsi="Arial Narrow"/>
          <w:b/>
          <w:sz w:val="24"/>
          <w:szCs w:val="24"/>
        </w:rPr>
        <w:t>),</w:t>
      </w:r>
      <w:r w:rsidR="00DB51C1" w:rsidRPr="000D70E9">
        <w:rPr>
          <w:rFonts w:ascii="Arial Narrow" w:hAnsi="Arial Narrow"/>
          <w:sz w:val="24"/>
          <w:szCs w:val="24"/>
        </w:rPr>
        <w:t xml:space="preserve"> după cu</w:t>
      </w:r>
      <w:r w:rsidR="00FF71A9">
        <w:rPr>
          <w:rFonts w:ascii="Arial Narrow" w:hAnsi="Arial Narrow"/>
          <w:sz w:val="24"/>
          <w:szCs w:val="24"/>
        </w:rPr>
        <w:t>m</w:t>
      </w:r>
      <w:r w:rsidR="00DB51C1" w:rsidRPr="000D70E9">
        <w:rPr>
          <w:rFonts w:ascii="Arial Narrow" w:hAnsi="Arial Narrow"/>
          <w:sz w:val="24"/>
          <w:szCs w:val="24"/>
        </w:rPr>
        <w:t xml:space="preserve"> urmează</w:t>
      </w:r>
      <w:r w:rsidRPr="000D70E9">
        <w:rPr>
          <w:rFonts w:ascii="Arial Narrow" w:hAnsi="Arial Narrow"/>
          <w:sz w:val="24"/>
          <w:szCs w:val="24"/>
        </w:rPr>
        <w:t>:</w:t>
      </w:r>
    </w:p>
    <w:p w:rsidR="00CB1D81" w:rsidRPr="000D70E9" w:rsidRDefault="00131498" w:rsidP="00826724">
      <w:pPr>
        <w:spacing w:after="0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 xml:space="preserve">a) </w:t>
      </w:r>
      <w:r w:rsidR="00DB51C1" w:rsidRPr="000D70E9">
        <w:rPr>
          <w:rFonts w:ascii="Arial Narrow" w:hAnsi="Arial Narrow"/>
          <w:sz w:val="24"/>
          <w:szCs w:val="24"/>
        </w:rPr>
        <w:t>î</w:t>
      </w:r>
      <w:r w:rsidR="003D6BAC" w:rsidRPr="000D70E9">
        <w:rPr>
          <w:rFonts w:ascii="Arial Narrow" w:hAnsi="Arial Narrow"/>
          <w:sz w:val="24"/>
          <w:szCs w:val="24"/>
        </w:rPr>
        <w:t xml:space="preserve">n partea de sus a </w:t>
      </w:r>
      <w:r w:rsidR="00DB51C1" w:rsidRPr="000D70E9">
        <w:rPr>
          <w:rFonts w:ascii="Arial Narrow" w:hAnsi="Arial Narrow"/>
          <w:sz w:val="24"/>
          <w:szCs w:val="24"/>
        </w:rPr>
        <w:t xml:space="preserve">chestionarului </w:t>
      </w:r>
      <w:r w:rsidR="003D6BAC" w:rsidRPr="000D70E9">
        <w:rPr>
          <w:rFonts w:ascii="Arial Narrow" w:hAnsi="Arial Narrow"/>
          <w:sz w:val="24"/>
          <w:szCs w:val="24"/>
        </w:rPr>
        <w:t>da</w:t>
      </w:r>
      <w:r w:rsidR="00DB51C1" w:rsidRPr="000D70E9">
        <w:rPr>
          <w:rFonts w:ascii="Arial Narrow" w:hAnsi="Arial Narrow"/>
          <w:sz w:val="24"/>
          <w:szCs w:val="24"/>
        </w:rPr>
        <w:t>ț</w:t>
      </w:r>
      <w:r w:rsidR="003D6BAC" w:rsidRPr="000D70E9">
        <w:rPr>
          <w:rFonts w:ascii="Arial Narrow" w:hAnsi="Arial Narrow"/>
          <w:sz w:val="24"/>
          <w:szCs w:val="24"/>
        </w:rPr>
        <w:t>i click pe c</w:t>
      </w:r>
      <w:r w:rsidR="00DB51C1" w:rsidRPr="000D70E9">
        <w:rPr>
          <w:rFonts w:ascii="Arial Narrow" w:hAnsi="Arial Narrow"/>
          <w:sz w:val="24"/>
          <w:szCs w:val="24"/>
        </w:rPr>
        <w:t>ă</w:t>
      </w:r>
      <w:r w:rsidR="003D6BAC" w:rsidRPr="000D70E9">
        <w:rPr>
          <w:rFonts w:ascii="Arial Narrow" w:hAnsi="Arial Narrow"/>
          <w:sz w:val="24"/>
          <w:szCs w:val="24"/>
        </w:rPr>
        <w:t>su</w:t>
      </w:r>
      <w:r w:rsidR="00DB51C1" w:rsidRPr="000D70E9">
        <w:rPr>
          <w:rFonts w:ascii="Arial Narrow" w:hAnsi="Arial Narrow"/>
          <w:sz w:val="24"/>
          <w:szCs w:val="24"/>
        </w:rPr>
        <w:t>ța ”</w:t>
      </w:r>
      <w:r w:rsidR="00DB51C1" w:rsidRPr="000D70E9">
        <w:rPr>
          <w:rFonts w:ascii="Arial Narrow" w:hAnsi="Arial Narrow"/>
          <w:b/>
          <w:sz w:val="24"/>
          <w:szCs w:val="24"/>
        </w:rPr>
        <w:t>Selectaț</w:t>
      </w:r>
      <w:r w:rsidR="003D6BAC" w:rsidRPr="000D70E9">
        <w:rPr>
          <w:rFonts w:ascii="Arial Narrow" w:hAnsi="Arial Narrow"/>
          <w:b/>
          <w:sz w:val="24"/>
          <w:szCs w:val="24"/>
        </w:rPr>
        <w:t>i tipul structurii</w:t>
      </w:r>
      <w:r w:rsidR="00DB51C1" w:rsidRPr="000D70E9">
        <w:rPr>
          <w:rFonts w:ascii="Arial Narrow" w:hAnsi="Arial Narrow"/>
          <w:sz w:val="24"/>
          <w:szCs w:val="24"/>
        </w:rPr>
        <w:t>” ș</w:t>
      </w:r>
      <w:r w:rsidR="003D6BAC" w:rsidRPr="000D70E9">
        <w:rPr>
          <w:rFonts w:ascii="Arial Narrow" w:hAnsi="Arial Narrow"/>
          <w:sz w:val="24"/>
          <w:szCs w:val="24"/>
        </w:rPr>
        <w:t xml:space="preserve">i </w:t>
      </w:r>
      <w:r w:rsidR="00DB51C1" w:rsidRPr="000D70E9">
        <w:rPr>
          <w:rFonts w:ascii="Arial Narrow" w:hAnsi="Arial Narrow"/>
          <w:sz w:val="24"/>
          <w:szCs w:val="24"/>
        </w:rPr>
        <w:t>în funcț</w:t>
      </w:r>
      <w:r w:rsidRPr="000D70E9">
        <w:rPr>
          <w:rFonts w:ascii="Arial Narrow" w:hAnsi="Arial Narrow"/>
          <w:sz w:val="24"/>
          <w:szCs w:val="24"/>
        </w:rPr>
        <w:t>ie de specificul structu</w:t>
      </w:r>
      <w:r w:rsidR="00FF71A9">
        <w:rPr>
          <w:rFonts w:ascii="Arial Narrow" w:hAnsi="Arial Narrow"/>
          <w:sz w:val="24"/>
          <w:szCs w:val="24"/>
        </w:rPr>
        <w:t xml:space="preserve">rii,se </w:t>
      </w:r>
      <w:r w:rsidRPr="000D70E9">
        <w:rPr>
          <w:rFonts w:ascii="Arial Narrow" w:hAnsi="Arial Narrow"/>
          <w:sz w:val="24"/>
          <w:szCs w:val="24"/>
        </w:rPr>
        <w:t xml:space="preserve">va selecta </w:t>
      </w:r>
      <w:r w:rsidR="00DB51C1" w:rsidRPr="000D70E9">
        <w:rPr>
          <w:rFonts w:ascii="Arial Narrow" w:hAnsi="Arial Narrow"/>
          <w:sz w:val="24"/>
          <w:szCs w:val="24"/>
        </w:rPr>
        <w:t>„</w:t>
      </w:r>
      <w:r w:rsidRPr="000D70E9">
        <w:rPr>
          <w:rFonts w:ascii="Arial Narrow" w:hAnsi="Arial Narrow"/>
          <w:b/>
          <w:sz w:val="24"/>
          <w:szCs w:val="24"/>
        </w:rPr>
        <w:t>structur</w:t>
      </w:r>
      <w:r w:rsidR="00DB51C1" w:rsidRPr="000D70E9">
        <w:rPr>
          <w:rFonts w:ascii="Arial Narrow" w:hAnsi="Arial Narrow"/>
          <w:b/>
          <w:sz w:val="24"/>
          <w:szCs w:val="24"/>
        </w:rPr>
        <w:t>a medicală</w:t>
      </w:r>
      <w:r w:rsidR="00CB1D81" w:rsidRPr="000D70E9">
        <w:rPr>
          <w:rFonts w:ascii="Arial Narrow" w:hAnsi="Arial Narrow"/>
          <w:b/>
          <w:sz w:val="24"/>
          <w:szCs w:val="24"/>
        </w:rPr>
        <w:t xml:space="preserve"> / </w:t>
      </w:r>
      <w:r w:rsidR="00DB51C1" w:rsidRPr="000D70E9">
        <w:rPr>
          <w:rFonts w:ascii="Arial Narrow" w:hAnsi="Arial Narrow"/>
          <w:b/>
          <w:sz w:val="24"/>
          <w:szCs w:val="24"/>
        </w:rPr>
        <w:t>nemedicală”</w:t>
      </w:r>
      <w:r w:rsidR="000D70E9">
        <w:rPr>
          <w:rFonts w:ascii="Arial Narrow" w:hAnsi="Arial Narrow"/>
          <w:b/>
          <w:sz w:val="24"/>
          <w:szCs w:val="24"/>
        </w:rPr>
        <w:t xml:space="preserve"> </w:t>
      </w:r>
      <w:r w:rsidR="003E64BF" w:rsidRPr="00B75B44">
        <w:rPr>
          <w:rFonts w:ascii="Arial Narrow" w:hAnsi="Arial Narrow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10pt">
            <v:imagedata r:id="rId10" o:title="img1"/>
          </v:shape>
        </w:pict>
      </w:r>
    </w:p>
    <w:p w:rsidR="00874175" w:rsidRDefault="00874175" w:rsidP="000D70E9">
      <w:pPr>
        <w:jc w:val="both"/>
        <w:rPr>
          <w:rFonts w:ascii="Arial Narrow" w:hAnsi="Arial Narrow"/>
          <w:sz w:val="24"/>
          <w:szCs w:val="24"/>
        </w:rPr>
      </w:pPr>
    </w:p>
    <w:p w:rsidR="00131498" w:rsidRPr="000D70E9" w:rsidRDefault="0013149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b)</w:t>
      </w:r>
      <w:r w:rsidR="00DB51C1" w:rsidRPr="000D70E9">
        <w:rPr>
          <w:rFonts w:ascii="Arial Narrow" w:hAnsi="Arial Narrow"/>
          <w:sz w:val="24"/>
          <w:szCs w:val="24"/>
        </w:rPr>
        <w:t xml:space="preserve"> î</w:t>
      </w:r>
      <w:r w:rsidR="00620E68" w:rsidRPr="000D70E9">
        <w:rPr>
          <w:rFonts w:ascii="Arial Narrow" w:hAnsi="Arial Narrow"/>
          <w:sz w:val="24"/>
          <w:szCs w:val="24"/>
        </w:rPr>
        <w:t xml:space="preserve">n coloana a doua, </w:t>
      </w:r>
      <w:r w:rsidR="003D6BAC" w:rsidRPr="000D70E9">
        <w:rPr>
          <w:rFonts w:ascii="Arial Narrow" w:hAnsi="Arial Narrow"/>
          <w:sz w:val="24"/>
          <w:szCs w:val="24"/>
        </w:rPr>
        <w:t>da</w:t>
      </w:r>
      <w:r w:rsidR="00DB51C1" w:rsidRPr="000D70E9">
        <w:rPr>
          <w:rFonts w:ascii="Arial Narrow" w:hAnsi="Arial Narrow"/>
          <w:sz w:val="24"/>
          <w:szCs w:val="24"/>
        </w:rPr>
        <w:t>ți click pe căsuț</w:t>
      </w:r>
      <w:r w:rsidR="003D6BAC" w:rsidRPr="000D70E9">
        <w:rPr>
          <w:rFonts w:ascii="Arial Narrow" w:hAnsi="Arial Narrow"/>
          <w:sz w:val="24"/>
          <w:szCs w:val="24"/>
        </w:rPr>
        <w:t>a ”</w:t>
      </w:r>
      <w:r w:rsidR="00DB51C1" w:rsidRPr="000D70E9">
        <w:rPr>
          <w:rFonts w:ascii="Arial Narrow" w:hAnsi="Arial Narrow"/>
          <w:b/>
          <w:sz w:val="24"/>
          <w:szCs w:val="24"/>
        </w:rPr>
        <w:t>Selectaț</w:t>
      </w:r>
      <w:r w:rsidR="003D6BAC" w:rsidRPr="000D70E9">
        <w:rPr>
          <w:rFonts w:ascii="Arial Narrow" w:hAnsi="Arial Narrow"/>
          <w:b/>
          <w:sz w:val="24"/>
          <w:szCs w:val="24"/>
        </w:rPr>
        <w:t>i numele/codul DRG al structurii</w:t>
      </w:r>
      <w:r w:rsidR="00DB51C1" w:rsidRPr="000D70E9">
        <w:rPr>
          <w:rFonts w:ascii="Arial Narrow" w:hAnsi="Arial Narrow"/>
          <w:sz w:val="24"/>
          <w:szCs w:val="24"/>
        </w:rPr>
        <w:t>” ș</w:t>
      </w:r>
      <w:r w:rsidR="003D6BAC" w:rsidRPr="000D70E9">
        <w:rPr>
          <w:rFonts w:ascii="Arial Narrow" w:hAnsi="Arial Narrow"/>
          <w:sz w:val="24"/>
          <w:szCs w:val="24"/>
        </w:rPr>
        <w:t xml:space="preserve">i </w:t>
      </w:r>
      <w:r w:rsidR="00620E68" w:rsidRPr="000D70E9">
        <w:rPr>
          <w:rFonts w:ascii="Arial Narrow" w:hAnsi="Arial Narrow"/>
          <w:sz w:val="24"/>
          <w:szCs w:val="24"/>
        </w:rPr>
        <w:t>selecta</w:t>
      </w:r>
      <w:r w:rsidR="00DB51C1" w:rsidRPr="000D70E9">
        <w:rPr>
          <w:rFonts w:ascii="Arial Narrow" w:hAnsi="Arial Narrow"/>
          <w:sz w:val="24"/>
          <w:szCs w:val="24"/>
        </w:rPr>
        <w:t>ț</w:t>
      </w:r>
      <w:r w:rsidR="003D6BAC" w:rsidRPr="000D70E9">
        <w:rPr>
          <w:rFonts w:ascii="Arial Narrow" w:hAnsi="Arial Narrow"/>
          <w:sz w:val="24"/>
          <w:szCs w:val="24"/>
        </w:rPr>
        <w:t>i</w:t>
      </w:r>
      <w:r w:rsidR="00620E68" w:rsidRPr="000D70E9">
        <w:rPr>
          <w:rFonts w:ascii="Arial Narrow" w:hAnsi="Arial Narrow"/>
          <w:sz w:val="24"/>
          <w:szCs w:val="24"/>
        </w:rPr>
        <w:t xml:space="preserve"> numele / codul DRG al structurii (pentru structurile medicale)</w:t>
      </w:r>
      <w:r w:rsidR="003D6BAC" w:rsidRPr="000D70E9">
        <w:rPr>
          <w:rFonts w:ascii="Arial Narrow" w:hAnsi="Arial Narrow"/>
          <w:sz w:val="24"/>
          <w:szCs w:val="24"/>
        </w:rPr>
        <w:t xml:space="preserve">, respectiv denumirea structurii (pentru structurile nemedicale) </w:t>
      </w:r>
    </w:p>
    <w:p w:rsidR="00CB1D81" w:rsidRPr="000D70E9" w:rsidRDefault="003E64BF" w:rsidP="000D70E9">
      <w:pPr>
        <w:jc w:val="both"/>
        <w:rPr>
          <w:rFonts w:ascii="Arial Narrow" w:hAnsi="Arial Narrow"/>
          <w:sz w:val="24"/>
          <w:szCs w:val="24"/>
        </w:rPr>
      </w:pPr>
      <w:r w:rsidRPr="00B75B44">
        <w:rPr>
          <w:rFonts w:ascii="Arial Narrow" w:hAnsi="Arial Narrow"/>
          <w:sz w:val="24"/>
          <w:szCs w:val="24"/>
        </w:rPr>
        <w:pict>
          <v:shape id="_x0000_i1026" type="#_x0000_t75" style="width:528.75pt;height:237.75pt">
            <v:imagedata r:id="rId11" o:title="img2"/>
          </v:shape>
        </w:pict>
      </w:r>
    </w:p>
    <w:p w:rsidR="00CB1D81" w:rsidRPr="000D70E9" w:rsidRDefault="003E64BF" w:rsidP="000D70E9">
      <w:pPr>
        <w:jc w:val="both"/>
        <w:rPr>
          <w:rFonts w:ascii="Arial Narrow" w:hAnsi="Arial Narrow"/>
          <w:sz w:val="24"/>
          <w:szCs w:val="24"/>
        </w:rPr>
      </w:pPr>
      <w:r w:rsidRPr="00B75B44">
        <w:rPr>
          <w:rFonts w:ascii="Arial Narrow" w:hAnsi="Arial Narrow"/>
          <w:sz w:val="24"/>
          <w:szCs w:val="24"/>
        </w:rPr>
        <w:pict>
          <v:shape id="_x0000_i1027" type="#_x0000_t75" style="width:523.5pt;height:178.5pt">
            <v:imagedata r:id="rId12" o:title="img3"/>
          </v:shape>
        </w:pict>
      </w:r>
    </w:p>
    <w:p w:rsidR="006F7D27" w:rsidRPr="000D70E9" w:rsidRDefault="00B87B4D" w:rsidP="000D70E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c) dacă</w:t>
      </w:r>
      <w:r w:rsidR="00DB51C1" w:rsidRPr="000D70E9">
        <w:rPr>
          <w:rFonts w:ascii="Arial Narrow" w:hAnsi="Arial Narrow"/>
          <w:sz w:val="24"/>
          <w:szCs w:val="24"/>
        </w:rPr>
        <w:t xml:space="preserve"> ați selectat „</w:t>
      </w:r>
      <w:r w:rsidR="00DB51C1" w:rsidRPr="000D70E9">
        <w:rPr>
          <w:rFonts w:ascii="Arial Narrow" w:hAnsi="Arial Narrow"/>
          <w:b/>
          <w:sz w:val="24"/>
          <w:szCs w:val="24"/>
        </w:rPr>
        <w:t>structura nemedicală”</w:t>
      </w:r>
      <w:r w:rsidR="00DB51C1" w:rsidRPr="000D70E9">
        <w:rPr>
          <w:rFonts w:ascii="Arial Narrow" w:hAnsi="Arial Narrow"/>
          <w:sz w:val="24"/>
          <w:szCs w:val="24"/>
        </w:rPr>
        <w:t xml:space="preserve"> și nu regăsiți denumirea structurii in căsuța urmatoare, atunci selectaț</w:t>
      </w:r>
      <w:r w:rsidR="00954C31" w:rsidRPr="000D70E9">
        <w:rPr>
          <w:rFonts w:ascii="Arial Narrow" w:hAnsi="Arial Narrow"/>
          <w:sz w:val="24"/>
          <w:szCs w:val="24"/>
        </w:rPr>
        <w:t>i „</w:t>
      </w:r>
      <w:r w:rsidR="00954C31" w:rsidRPr="000D70E9">
        <w:rPr>
          <w:rFonts w:ascii="Arial Narrow" w:hAnsi="Arial Narrow"/>
          <w:b/>
          <w:sz w:val="24"/>
          <w:szCs w:val="24"/>
        </w:rPr>
        <w:t>altele</w:t>
      </w:r>
      <w:r w:rsidR="00954C31" w:rsidRPr="000D70E9">
        <w:rPr>
          <w:rFonts w:ascii="Arial Narrow" w:hAnsi="Arial Narrow"/>
          <w:sz w:val="24"/>
          <w:szCs w:val="24"/>
        </w:rPr>
        <w:t>”</w:t>
      </w:r>
      <w:r w:rsidR="00DB51C1" w:rsidRPr="000D70E9">
        <w:rPr>
          <w:rFonts w:ascii="Arial Narrow" w:hAnsi="Arial Narrow"/>
          <w:sz w:val="24"/>
          <w:szCs w:val="24"/>
        </w:rPr>
        <w:t xml:space="preserve"> și completați în</w:t>
      </w:r>
      <w:r w:rsidR="00954C31" w:rsidRPr="000D70E9">
        <w:rPr>
          <w:rFonts w:ascii="Arial Narrow" w:hAnsi="Arial Narrow"/>
          <w:sz w:val="24"/>
          <w:szCs w:val="24"/>
        </w:rPr>
        <w:t xml:space="preserve"> „</w:t>
      </w:r>
      <w:r w:rsidR="00954C31" w:rsidRPr="000D70E9">
        <w:rPr>
          <w:rFonts w:ascii="Arial Narrow" w:hAnsi="Arial Narrow"/>
          <w:b/>
          <w:sz w:val="24"/>
          <w:szCs w:val="24"/>
        </w:rPr>
        <w:t>numele structurii (doar pentru altele)”</w:t>
      </w:r>
      <w:r w:rsidR="00954C31" w:rsidRPr="000D70E9">
        <w:rPr>
          <w:rFonts w:ascii="Arial Narrow" w:hAnsi="Arial Narrow"/>
          <w:sz w:val="24"/>
          <w:szCs w:val="24"/>
        </w:rPr>
        <w:t xml:space="preserve"> denumirea exacta;</w:t>
      </w:r>
    </w:p>
    <w:p w:rsidR="00CB1D81" w:rsidRPr="000D70E9" w:rsidRDefault="003E64BF" w:rsidP="000D70E9">
      <w:pPr>
        <w:jc w:val="both"/>
        <w:rPr>
          <w:rFonts w:ascii="Arial Narrow" w:hAnsi="Arial Narrow"/>
          <w:sz w:val="24"/>
          <w:szCs w:val="24"/>
        </w:rPr>
      </w:pPr>
      <w:r w:rsidRPr="00B75B44">
        <w:rPr>
          <w:rFonts w:ascii="Arial Narrow" w:hAnsi="Arial Narrow"/>
          <w:sz w:val="24"/>
          <w:szCs w:val="24"/>
        </w:rPr>
        <w:pict>
          <v:shape id="_x0000_i1028" type="#_x0000_t75" style="width:523.5pt;height:95.25pt">
            <v:imagedata r:id="rId13" o:title="img4"/>
          </v:shape>
        </w:pict>
      </w:r>
    </w:p>
    <w:p w:rsidR="00954C31" w:rsidRPr="000D70E9" w:rsidRDefault="00DB51C1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d) indiferent de ti</w:t>
      </w:r>
      <w:r w:rsidR="00954C31" w:rsidRPr="000D70E9">
        <w:rPr>
          <w:rFonts w:ascii="Arial Narrow" w:hAnsi="Arial Narrow"/>
          <w:sz w:val="24"/>
          <w:szCs w:val="24"/>
        </w:rPr>
        <w:t xml:space="preserve">pul structurii </w:t>
      </w:r>
      <w:r w:rsidRPr="000D70E9">
        <w:rPr>
          <w:rFonts w:ascii="Arial Narrow" w:hAnsi="Arial Narrow"/>
          <w:sz w:val="24"/>
          <w:szCs w:val="24"/>
        </w:rPr>
        <w:t>„</w:t>
      </w:r>
      <w:r w:rsidRPr="000D70E9">
        <w:rPr>
          <w:rFonts w:ascii="Arial Narrow" w:hAnsi="Arial Narrow"/>
          <w:b/>
          <w:sz w:val="24"/>
          <w:szCs w:val="24"/>
        </w:rPr>
        <w:t>medicală</w:t>
      </w:r>
      <w:r w:rsidR="00954C31" w:rsidRPr="000D70E9">
        <w:rPr>
          <w:rFonts w:ascii="Arial Narrow" w:hAnsi="Arial Narrow"/>
          <w:b/>
          <w:sz w:val="24"/>
          <w:szCs w:val="24"/>
        </w:rPr>
        <w:t>/nemedical</w:t>
      </w:r>
      <w:r w:rsidRPr="000D70E9">
        <w:rPr>
          <w:rFonts w:ascii="Arial Narrow" w:hAnsi="Arial Narrow"/>
          <w:b/>
          <w:sz w:val="24"/>
          <w:szCs w:val="24"/>
        </w:rPr>
        <w:t>ă”</w:t>
      </w:r>
      <w:r w:rsidRPr="000D70E9">
        <w:rPr>
          <w:rFonts w:ascii="Arial Narrow" w:hAnsi="Arial Narrow"/>
          <w:sz w:val="24"/>
          <w:szCs w:val="24"/>
        </w:rPr>
        <w:t xml:space="preserve"> î</w:t>
      </w:r>
      <w:r w:rsidR="00954C31" w:rsidRPr="000D70E9">
        <w:rPr>
          <w:rFonts w:ascii="Arial Narrow" w:hAnsi="Arial Narrow"/>
          <w:sz w:val="24"/>
          <w:szCs w:val="24"/>
        </w:rPr>
        <w:t>n colana „</w:t>
      </w:r>
      <w:r w:rsidRPr="000D70E9">
        <w:rPr>
          <w:rFonts w:ascii="Arial Narrow" w:hAnsi="Arial Narrow"/>
          <w:b/>
          <w:sz w:val="24"/>
          <w:szCs w:val="24"/>
        </w:rPr>
        <w:t>Secț</w:t>
      </w:r>
      <w:r w:rsidR="00954C31" w:rsidRPr="000D70E9">
        <w:rPr>
          <w:rFonts w:ascii="Arial Narrow" w:hAnsi="Arial Narrow"/>
          <w:b/>
          <w:sz w:val="24"/>
          <w:szCs w:val="24"/>
        </w:rPr>
        <w:t>ie/compartiment</w:t>
      </w:r>
      <w:r w:rsidR="00954C31" w:rsidRPr="000D70E9">
        <w:rPr>
          <w:rFonts w:ascii="Arial Narrow" w:hAnsi="Arial Narrow"/>
          <w:sz w:val="24"/>
          <w:szCs w:val="24"/>
        </w:rPr>
        <w:t>” da</w:t>
      </w:r>
      <w:r w:rsidRPr="000D70E9">
        <w:rPr>
          <w:rFonts w:ascii="Arial Narrow" w:hAnsi="Arial Narrow"/>
          <w:sz w:val="24"/>
          <w:szCs w:val="24"/>
        </w:rPr>
        <w:t>ț</w:t>
      </w:r>
      <w:r w:rsidR="00954C31" w:rsidRPr="000D70E9">
        <w:rPr>
          <w:rFonts w:ascii="Arial Narrow" w:hAnsi="Arial Narrow"/>
          <w:sz w:val="24"/>
          <w:szCs w:val="24"/>
        </w:rPr>
        <w:t>i click si bifa</w:t>
      </w:r>
      <w:r w:rsidRPr="000D70E9">
        <w:rPr>
          <w:rFonts w:ascii="Arial Narrow" w:hAnsi="Arial Narrow"/>
          <w:sz w:val="24"/>
          <w:szCs w:val="24"/>
        </w:rPr>
        <w:t>ți varianta corespunză</w:t>
      </w:r>
      <w:r w:rsidR="00954C31" w:rsidRPr="000D70E9">
        <w:rPr>
          <w:rFonts w:ascii="Arial Narrow" w:hAnsi="Arial Narrow"/>
          <w:sz w:val="24"/>
          <w:szCs w:val="24"/>
        </w:rPr>
        <w:t>toare;</w:t>
      </w:r>
    </w:p>
    <w:p w:rsidR="00CB1D81" w:rsidRPr="000D70E9" w:rsidRDefault="003E64BF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75B44">
        <w:rPr>
          <w:rFonts w:ascii="Arial Narrow" w:hAnsi="Arial Narrow"/>
          <w:sz w:val="24"/>
          <w:szCs w:val="24"/>
        </w:rPr>
        <w:pict>
          <v:shape id="_x0000_i1029" type="#_x0000_t75" style="width:524.25pt;height:135pt">
            <v:imagedata r:id="rId14" o:title="img5"/>
          </v:shape>
        </w:pict>
      </w:r>
    </w:p>
    <w:p w:rsidR="000D70E9" w:rsidRDefault="000D70E9" w:rsidP="000D70E9">
      <w:pPr>
        <w:jc w:val="both"/>
        <w:rPr>
          <w:rFonts w:ascii="Arial Narrow" w:hAnsi="Arial Narrow"/>
          <w:b/>
          <w:color w:val="FF0000"/>
          <w:sz w:val="28"/>
          <w:szCs w:val="24"/>
        </w:rPr>
      </w:pPr>
    </w:p>
    <w:p w:rsidR="006F7D27" w:rsidRPr="000D70E9" w:rsidRDefault="0031011E" w:rsidP="00826724">
      <w:pPr>
        <w:spacing w:after="0"/>
        <w:jc w:val="both"/>
        <w:rPr>
          <w:rFonts w:ascii="Arial Narrow" w:hAnsi="Arial Narrow"/>
          <w:b/>
          <w:color w:val="FF0000"/>
          <w:sz w:val="28"/>
          <w:szCs w:val="24"/>
        </w:rPr>
      </w:pPr>
      <w:r w:rsidRPr="000D70E9">
        <w:rPr>
          <w:rFonts w:ascii="Arial Narrow" w:hAnsi="Arial Narrow"/>
          <w:b/>
          <w:color w:val="FF0000"/>
          <w:sz w:val="28"/>
          <w:szCs w:val="24"/>
        </w:rPr>
        <w:t xml:space="preserve">PASUL 2 - completarea </w:t>
      </w:r>
      <w:r w:rsidR="005C1A28" w:rsidRPr="000D70E9">
        <w:rPr>
          <w:rFonts w:ascii="Arial Narrow" w:hAnsi="Arial Narrow"/>
          <w:b/>
          <w:color w:val="FF0000"/>
          <w:sz w:val="28"/>
          <w:szCs w:val="24"/>
        </w:rPr>
        <w:t>Chestionarului de A</w:t>
      </w:r>
      <w:r w:rsidR="001A71B3" w:rsidRPr="000D70E9">
        <w:rPr>
          <w:rFonts w:ascii="Arial Narrow" w:hAnsi="Arial Narrow"/>
          <w:b/>
          <w:color w:val="FF0000"/>
          <w:sz w:val="28"/>
          <w:szCs w:val="24"/>
        </w:rPr>
        <w:t>utoevaluare</w:t>
      </w:r>
    </w:p>
    <w:p w:rsidR="0031011E" w:rsidRPr="000D70E9" w:rsidRDefault="0031011E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 xml:space="preserve">Pentru a putea selecta nivelul de </w:t>
      </w:r>
      <w:r w:rsidR="00B87B4D" w:rsidRPr="000D70E9">
        <w:rPr>
          <w:rFonts w:ascii="Arial Narrow" w:hAnsi="Arial Narrow"/>
          <w:sz w:val="24"/>
          <w:szCs w:val="24"/>
        </w:rPr>
        <w:t>î</w:t>
      </w:r>
      <w:r w:rsidRPr="000D70E9">
        <w:rPr>
          <w:rFonts w:ascii="Arial Narrow" w:hAnsi="Arial Narrow"/>
          <w:sz w:val="24"/>
          <w:szCs w:val="24"/>
        </w:rPr>
        <w:t>ndeplinire a cerin</w:t>
      </w:r>
      <w:r w:rsidR="00B87B4D" w:rsidRPr="000D70E9">
        <w:rPr>
          <w:rFonts w:ascii="Arial Narrow" w:hAnsi="Arial Narrow"/>
          <w:sz w:val="24"/>
          <w:szCs w:val="24"/>
        </w:rPr>
        <w:t>țelor din coloana 2, se dă click pe coloana 3 ș</w:t>
      </w:r>
      <w:r w:rsidRPr="000D70E9">
        <w:rPr>
          <w:rFonts w:ascii="Arial Narrow" w:hAnsi="Arial Narrow"/>
          <w:sz w:val="24"/>
          <w:szCs w:val="24"/>
        </w:rPr>
        <w:t>i se ale</w:t>
      </w:r>
      <w:r w:rsidR="00B87B4D" w:rsidRPr="000D70E9">
        <w:rPr>
          <w:rFonts w:ascii="Arial Narrow" w:hAnsi="Arial Narrow"/>
          <w:sz w:val="24"/>
          <w:szCs w:val="24"/>
        </w:rPr>
        <w:t>ge una din cele 4 variante de ră</w:t>
      </w:r>
      <w:r w:rsidRPr="000D70E9">
        <w:rPr>
          <w:rFonts w:ascii="Arial Narrow" w:hAnsi="Arial Narrow"/>
          <w:sz w:val="24"/>
          <w:szCs w:val="24"/>
        </w:rPr>
        <w:t xml:space="preserve">spuns </w:t>
      </w:r>
      <w:r w:rsidRPr="000D70E9">
        <w:rPr>
          <w:rFonts w:ascii="Arial Narrow" w:hAnsi="Arial Narrow"/>
          <w:b/>
          <w:sz w:val="24"/>
          <w:szCs w:val="24"/>
        </w:rPr>
        <w:t>(DA / PARTIAL / NU / N/A)</w:t>
      </w:r>
      <w:r w:rsidRPr="000D70E9">
        <w:rPr>
          <w:rFonts w:ascii="Arial Narrow" w:hAnsi="Arial Narrow"/>
          <w:sz w:val="24"/>
          <w:szCs w:val="24"/>
        </w:rPr>
        <w:t xml:space="preserve"> </w:t>
      </w:r>
    </w:p>
    <w:p w:rsidR="00CB1D81" w:rsidRPr="000D70E9" w:rsidRDefault="003D67E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75B44">
        <w:rPr>
          <w:rFonts w:ascii="Arial Narrow" w:hAnsi="Arial Narrow"/>
          <w:sz w:val="24"/>
          <w:szCs w:val="24"/>
        </w:rPr>
        <w:pict>
          <v:shape id="_x0000_i1030" type="#_x0000_t75" style="width:521.25pt;height:95.25pt">
            <v:imagedata r:id="rId15" o:title="img6"/>
          </v:shape>
        </w:pict>
      </w:r>
    </w:p>
    <w:p w:rsidR="0031011E" w:rsidRPr="000D70E9" w:rsidRDefault="00B87B4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Dacă ați selectat „</w:t>
      </w:r>
      <w:r w:rsidRPr="000D70E9">
        <w:rPr>
          <w:rFonts w:ascii="Arial Narrow" w:hAnsi="Arial Narrow"/>
          <w:b/>
          <w:sz w:val="24"/>
          <w:szCs w:val="24"/>
        </w:rPr>
        <w:t>DA”</w:t>
      </w:r>
      <w:r w:rsidRPr="000D70E9">
        <w:rPr>
          <w:rFonts w:ascii="Arial Narrow" w:hAnsi="Arial Narrow"/>
          <w:sz w:val="24"/>
          <w:szCs w:val="24"/>
        </w:rPr>
        <w:t>, veți completa î</w:t>
      </w:r>
      <w:r w:rsidR="0031011E" w:rsidRPr="000D70E9">
        <w:rPr>
          <w:rFonts w:ascii="Arial Narrow" w:hAnsi="Arial Narrow"/>
          <w:sz w:val="24"/>
          <w:szCs w:val="24"/>
        </w:rPr>
        <w:t xml:space="preserve">n </w:t>
      </w:r>
      <w:r w:rsidRPr="000D70E9">
        <w:rPr>
          <w:rFonts w:ascii="Arial Narrow" w:hAnsi="Arial Narrow"/>
          <w:sz w:val="24"/>
          <w:szCs w:val="24"/>
        </w:rPr>
        <w:t xml:space="preserve">coloana </w:t>
      </w:r>
      <w:r w:rsidR="000D70E9">
        <w:rPr>
          <w:rFonts w:ascii="Arial Narrow" w:hAnsi="Arial Narrow"/>
          <w:sz w:val="24"/>
          <w:szCs w:val="24"/>
        </w:rPr>
        <w:t xml:space="preserve">următoare (col. </w:t>
      </w:r>
      <w:r w:rsidRPr="000D70E9">
        <w:rPr>
          <w:rFonts w:ascii="Arial Narrow" w:hAnsi="Arial Narrow"/>
          <w:sz w:val="24"/>
          <w:szCs w:val="24"/>
        </w:rPr>
        <w:t>5</w:t>
      </w:r>
      <w:r w:rsidR="000D70E9">
        <w:rPr>
          <w:rFonts w:ascii="Arial Narrow" w:hAnsi="Arial Narrow"/>
          <w:sz w:val="24"/>
          <w:szCs w:val="24"/>
        </w:rPr>
        <w:t>)</w:t>
      </w:r>
      <w:r w:rsidRPr="000D70E9">
        <w:rPr>
          <w:rFonts w:ascii="Arial Narrow" w:hAnsi="Arial Narrow"/>
          <w:sz w:val="24"/>
          <w:szCs w:val="24"/>
        </w:rPr>
        <w:t xml:space="preserve"> motivul pentru care ați selectat această variantă.</w:t>
      </w:r>
    </w:p>
    <w:p w:rsidR="0031011E" w:rsidRPr="000D70E9" w:rsidRDefault="00B87B4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Dacă aț</w:t>
      </w:r>
      <w:r w:rsidR="0031011E" w:rsidRPr="000D70E9">
        <w:rPr>
          <w:rFonts w:ascii="Arial Narrow" w:hAnsi="Arial Narrow"/>
          <w:sz w:val="24"/>
          <w:szCs w:val="24"/>
        </w:rPr>
        <w:t xml:space="preserve">i selectat </w:t>
      </w:r>
      <w:r w:rsidRPr="000D70E9">
        <w:rPr>
          <w:rFonts w:ascii="Arial Narrow" w:hAnsi="Arial Narrow"/>
          <w:sz w:val="24"/>
          <w:szCs w:val="24"/>
        </w:rPr>
        <w:t>„</w:t>
      </w:r>
      <w:r w:rsidR="0031011E" w:rsidRPr="000D70E9">
        <w:rPr>
          <w:rFonts w:ascii="Arial Narrow" w:hAnsi="Arial Narrow"/>
          <w:b/>
          <w:sz w:val="24"/>
          <w:szCs w:val="24"/>
        </w:rPr>
        <w:t>PARTIAL</w:t>
      </w:r>
      <w:r w:rsidRPr="000D70E9">
        <w:rPr>
          <w:rFonts w:ascii="Arial Narrow" w:hAnsi="Arial Narrow"/>
          <w:b/>
          <w:sz w:val="24"/>
          <w:szCs w:val="24"/>
        </w:rPr>
        <w:t>”</w:t>
      </w:r>
      <w:r w:rsidR="0031011E" w:rsidRPr="000D70E9">
        <w:rPr>
          <w:rFonts w:ascii="Arial Narrow" w:hAnsi="Arial Narrow"/>
          <w:sz w:val="24"/>
          <w:szCs w:val="24"/>
        </w:rPr>
        <w:t>, ve</w:t>
      </w:r>
      <w:r w:rsidRPr="000D70E9">
        <w:rPr>
          <w:rFonts w:ascii="Arial Narrow" w:hAnsi="Arial Narrow"/>
          <w:sz w:val="24"/>
          <w:szCs w:val="24"/>
        </w:rPr>
        <w:t>ț</w:t>
      </w:r>
      <w:r w:rsidR="0031011E" w:rsidRPr="000D70E9">
        <w:rPr>
          <w:rFonts w:ascii="Arial Narrow" w:hAnsi="Arial Narrow"/>
          <w:sz w:val="24"/>
          <w:szCs w:val="24"/>
        </w:rPr>
        <w:t xml:space="preserve">i completa </w:t>
      </w:r>
      <w:r w:rsidR="00E8696C">
        <w:rPr>
          <w:rFonts w:ascii="Arial Narrow" w:hAnsi="Arial Narrow"/>
          <w:sz w:val="24"/>
          <w:szCs w:val="24"/>
        </w:rPr>
        <w:t xml:space="preserve">în coloana următoare </w:t>
      </w:r>
      <w:r w:rsidR="000D70E9">
        <w:rPr>
          <w:rFonts w:ascii="Arial Narrow" w:hAnsi="Arial Narrow"/>
          <w:sz w:val="24"/>
          <w:szCs w:val="24"/>
        </w:rPr>
        <w:t xml:space="preserve">(col. </w:t>
      </w:r>
      <w:r w:rsidR="000D70E9" w:rsidRPr="000D70E9">
        <w:rPr>
          <w:rFonts w:ascii="Arial Narrow" w:hAnsi="Arial Narrow"/>
          <w:sz w:val="24"/>
          <w:szCs w:val="24"/>
        </w:rPr>
        <w:t>5</w:t>
      </w:r>
      <w:r w:rsidR="000D70E9">
        <w:rPr>
          <w:rFonts w:ascii="Arial Narrow" w:hAnsi="Arial Narrow"/>
          <w:sz w:val="24"/>
          <w:szCs w:val="24"/>
        </w:rPr>
        <w:t>)</w:t>
      </w:r>
      <w:r w:rsidRPr="000D70E9">
        <w:rPr>
          <w:rFonts w:ascii="Arial Narrow" w:hAnsi="Arial Narrow"/>
          <w:sz w:val="24"/>
          <w:szCs w:val="24"/>
        </w:rPr>
        <w:t xml:space="preserve"> motivul pentru care aț</w:t>
      </w:r>
      <w:r w:rsidR="0031011E" w:rsidRPr="000D70E9">
        <w:rPr>
          <w:rFonts w:ascii="Arial Narrow" w:hAnsi="Arial Narrow"/>
          <w:sz w:val="24"/>
          <w:szCs w:val="24"/>
        </w:rPr>
        <w:t>i sel</w:t>
      </w:r>
      <w:r w:rsidRPr="000D70E9">
        <w:rPr>
          <w:rFonts w:ascii="Arial Narrow" w:hAnsi="Arial Narrow"/>
          <w:sz w:val="24"/>
          <w:szCs w:val="24"/>
        </w:rPr>
        <w:t>ectat această variantă, veți scrie în coloana 7 măsurile de îmbunătațire a cerinței respective și veț</w:t>
      </w:r>
      <w:r w:rsidR="00787533" w:rsidRPr="000D70E9">
        <w:rPr>
          <w:rFonts w:ascii="Arial Narrow" w:hAnsi="Arial Narrow"/>
          <w:sz w:val="24"/>
          <w:szCs w:val="24"/>
        </w:rPr>
        <w:t>i selecta in</w:t>
      </w:r>
      <w:r w:rsidRPr="000D70E9">
        <w:rPr>
          <w:rFonts w:ascii="Arial Narrow" w:hAnsi="Arial Narrow"/>
          <w:sz w:val="24"/>
          <w:szCs w:val="24"/>
        </w:rPr>
        <w:t xml:space="preserve"> coloana 8 persoana responsabilă cu implementarea măsurilor propuse, alegâ</w:t>
      </w:r>
      <w:r w:rsidR="00E8696C">
        <w:rPr>
          <w:rFonts w:ascii="Arial Narrow" w:hAnsi="Arial Narrow"/>
          <w:sz w:val="24"/>
          <w:szCs w:val="24"/>
        </w:rPr>
        <w:t>nd una din cele 3 variante de ră</w:t>
      </w:r>
      <w:r w:rsidR="00787533" w:rsidRPr="000D70E9">
        <w:rPr>
          <w:rFonts w:ascii="Arial Narrow" w:hAnsi="Arial Narrow"/>
          <w:sz w:val="24"/>
          <w:szCs w:val="24"/>
        </w:rPr>
        <w:t>spuns (</w:t>
      </w:r>
      <w:r w:rsidRPr="000D70E9">
        <w:rPr>
          <w:rFonts w:ascii="Arial Narrow" w:hAnsi="Arial Narrow"/>
          <w:sz w:val="24"/>
          <w:szCs w:val="24"/>
        </w:rPr>
        <w:t>„</w:t>
      </w:r>
      <w:r w:rsidR="00E8696C">
        <w:rPr>
          <w:rFonts w:ascii="Arial Narrow" w:hAnsi="Arial Narrow"/>
          <w:b/>
          <w:sz w:val="24"/>
          <w:szCs w:val="24"/>
        </w:rPr>
        <w:t>medic șef, asistent ș</w:t>
      </w:r>
      <w:r w:rsidR="00787533" w:rsidRPr="000D70E9">
        <w:rPr>
          <w:rFonts w:ascii="Arial Narrow" w:hAnsi="Arial Narrow"/>
          <w:b/>
          <w:sz w:val="24"/>
          <w:szCs w:val="24"/>
        </w:rPr>
        <w:t xml:space="preserve">ef sau </w:t>
      </w:r>
      <w:r w:rsidR="00E8696C">
        <w:rPr>
          <w:rFonts w:ascii="Arial Narrow" w:hAnsi="Arial Narrow"/>
          <w:b/>
          <w:sz w:val="24"/>
          <w:szCs w:val="24"/>
        </w:rPr>
        <w:t>coordonator structură</w:t>
      </w:r>
      <w:r w:rsidRPr="000D70E9">
        <w:rPr>
          <w:rFonts w:ascii="Arial Narrow" w:hAnsi="Arial Narrow"/>
          <w:b/>
          <w:sz w:val="24"/>
          <w:szCs w:val="24"/>
        </w:rPr>
        <w:t>”</w:t>
      </w:r>
      <w:r w:rsidR="00787533" w:rsidRPr="000D70E9">
        <w:rPr>
          <w:rFonts w:ascii="Arial Narrow" w:hAnsi="Arial Narrow"/>
          <w:sz w:val="24"/>
          <w:szCs w:val="24"/>
        </w:rPr>
        <w:t>)</w:t>
      </w:r>
    </w:p>
    <w:p w:rsidR="00787533" w:rsidRPr="000D70E9" w:rsidRDefault="00B87B4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Dacă aț</w:t>
      </w:r>
      <w:r w:rsidR="00787533" w:rsidRPr="000D70E9">
        <w:rPr>
          <w:rFonts w:ascii="Arial Narrow" w:hAnsi="Arial Narrow"/>
          <w:sz w:val="24"/>
          <w:szCs w:val="24"/>
        </w:rPr>
        <w:t xml:space="preserve">i selectat </w:t>
      </w:r>
      <w:r w:rsidRPr="000D70E9">
        <w:rPr>
          <w:rFonts w:ascii="Arial Narrow" w:hAnsi="Arial Narrow"/>
          <w:sz w:val="24"/>
          <w:szCs w:val="24"/>
        </w:rPr>
        <w:t>„</w:t>
      </w:r>
      <w:r w:rsidR="00787533" w:rsidRPr="000D70E9">
        <w:rPr>
          <w:rFonts w:ascii="Arial Narrow" w:hAnsi="Arial Narrow"/>
          <w:b/>
          <w:sz w:val="24"/>
          <w:szCs w:val="24"/>
        </w:rPr>
        <w:t>N</w:t>
      </w:r>
      <w:r w:rsidRPr="000D70E9">
        <w:rPr>
          <w:rFonts w:ascii="Arial Narrow" w:hAnsi="Arial Narrow"/>
          <w:b/>
          <w:sz w:val="24"/>
          <w:szCs w:val="24"/>
        </w:rPr>
        <w:t>U”</w:t>
      </w:r>
      <w:r w:rsidRPr="000D70E9">
        <w:rPr>
          <w:rFonts w:ascii="Arial Narrow" w:hAnsi="Arial Narrow"/>
          <w:sz w:val="24"/>
          <w:szCs w:val="24"/>
        </w:rPr>
        <w:t>, veț</w:t>
      </w:r>
      <w:r w:rsidR="00787533" w:rsidRPr="000D70E9">
        <w:rPr>
          <w:rFonts w:ascii="Arial Narrow" w:hAnsi="Arial Narrow"/>
          <w:sz w:val="24"/>
          <w:szCs w:val="24"/>
        </w:rPr>
        <w:t xml:space="preserve">i scrie in coloana 7 </w:t>
      </w:r>
      <w:r w:rsidR="00954C31" w:rsidRPr="000D70E9">
        <w:rPr>
          <w:rFonts w:ascii="Arial Narrow" w:hAnsi="Arial Narrow"/>
          <w:sz w:val="24"/>
          <w:szCs w:val="24"/>
        </w:rPr>
        <w:t>„</w:t>
      </w:r>
      <w:r w:rsidR="00954C31" w:rsidRPr="000D70E9">
        <w:rPr>
          <w:rFonts w:ascii="Arial Narrow" w:hAnsi="Arial Narrow"/>
          <w:b/>
          <w:sz w:val="24"/>
          <w:szCs w:val="24"/>
        </w:rPr>
        <w:t>m</w:t>
      </w:r>
      <w:r w:rsidRPr="000D70E9">
        <w:rPr>
          <w:rFonts w:ascii="Arial Narrow" w:hAnsi="Arial Narrow"/>
          <w:b/>
          <w:sz w:val="24"/>
          <w:szCs w:val="24"/>
        </w:rPr>
        <w:t>ă</w:t>
      </w:r>
      <w:r w:rsidR="00954C31" w:rsidRPr="000D70E9">
        <w:rPr>
          <w:rFonts w:ascii="Arial Narrow" w:hAnsi="Arial Narrow"/>
          <w:b/>
          <w:sz w:val="24"/>
          <w:szCs w:val="24"/>
        </w:rPr>
        <w:t>surile propuse spre impleme</w:t>
      </w:r>
      <w:r w:rsidRPr="000D70E9">
        <w:rPr>
          <w:rFonts w:ascii="Arial Narrow" w:hAnsi="Arial Narrow"/>
          <w:b/>
          <w:sz w:val="24"/>
          <w:szCs w:val="24"/>
        </w:rPr>
        <w:t>ntare pentru indeplinirea cerinț</w:t>
      </w:r>
      <w:r w:rsidR="00954C31" w:rsidRPr="000D70E9">
        <w:rPr>
          <w:rFonts w:ascii="Arial Narrow" w:hAnsi="Arial Narrow"/>
          <w:b/>
          <w:sz w:val="24"/>
          <w:szCs w:val="24"/>
        </w:rPr>
        <w:t>ei</w:t>
      </w:r>
      <w:r w:rsidR="00954C31" w:rsidRPr="000D70E9">
        <w:rPr>
          <w:rFonts w:ascii="Arial Narrow" w:hAnsi="Arial Narrow"/>
          <w:sz w:val="24"/>
          <w:szCs w:val="24"/>
        </w:rPr>
        <w:t xml:space="preserve">” </w:t>
      </w:r>
      <w:r w:rsidRPr="000D70E9">
        <w:rPr>
          <w:rFonts w:ascii="Arial Narrow" w:hAnsi="Arial Narrow"/>
          <w:sz w:val="24"/>
          <w:szCs w:val="24"/>
        </w:rPr>
        <w:t xml:space="preserve"> si veți selecta î</w:t>
      </w:r>
      <w:r w:rsidR="00787533" w:rsidRPr="000D70E9">
        <w:rPr>
          <w:rFonts w:ascii="Arial Narrow" w:hAnsi="Arial Narrow"/>
          <w:sz w:val="24"/>
          <w:szCs w:val="24"/>
        </w:rPr>
        <w:t>n</w:t>
      </w:r>
      <w:r w:rsidRPr="000D70E9">
        <w:rPr>
          <w:rFonts w:ascii="Arial Narrow" w:hAnsi="Arial Narrow"/>
          <w:sz w:val="24"/>
          <w:szCs w:val="24"/>
        </w:rPr>
        <w:t xml:space="preserve"> coloana 8 persoana responsabilă</w:t>
      </w:r>
      <w:r w:rsidR="00787533" w:rsidRPr="000D70E9">
        <w:rPr>
          <w:rFonts w:ascii="Arial Narrow" w:hAnsi="Arial Narrow"/>
          <w:sz w:val="24"/>
          <w:szCs w:val="24"/>
        </w:rPr>
        <w:t xml:space="preserve"> cu implementarea m</w:t>
      </w:r>
      <w:r w:rsidRPr="000D70E9">
        <w:rPr>
          <w:rFonts w:ascii="Arial Narrow" w:hAnsi="Arial Narrow"/>
          <w:sz w:val="24"/>
          <w:szCs w:val="24"/>
        </w:rPr>
        <w:t>ă</w:t>
      </w:r>
      <w:r w:rsidR="00787533" w:rsidRPr="000D70E9">
        <w:rPr>
          <w:rFonts w:ascii="Arial Narrow" w:hAnsi="Arial Narrow"/>
          <w:sz w:val="24"/>
          <w:szCs w:val="24"/>
        </w:rPr>
        <w:t>surilor propuse, aleg</w:t>
      </w:r>
      <w:r w:rsidRPr="000D70E9">
        <w:rPr>
          <w:rFonts w:ascii="Arial Narrow" w:hAnsi="Arial Narrow"/>
          <w:sz w:val="24"/>
          <w:szCs w:val="24"/>
        </w:rPr>
        <w:t>â</w:t>
      </w:r>
      <w:r w:rsidR="00787533" w:rsidRPr="000D70E9">
        <w:rPr>
          <w:rFonts w:ascii="Arial Narrow" w:hAnsi="Arial Narrow"/>
          <w:sz w:val="24"/>
          <w:szCs w:val="24"/>
        </w:rPr>
        <w:t>nd una din cele 3 variante de raspuns (</w:t>
      </w:r>
      <w:r w:rsidRPr="000D70E9">
        <w:rPr>
          <w:rFonts w:ascii="Arial Narrow" w:hAnsi="Arial Narrow"/>
          <w:sz w:val="24"/>
          <w:szCs w:val="24"/>
        </w:rPr>
        <w:t>„</w:t>
      </w:r>
      <w:r w:rsidR="00E8696C">
        <w:rPr>
          <w:rFonts w:ascii="Arial Narrow" w:hAnsi="Arial Narrow"/>
          <w:b/>
          <w:sz w:val="24"/>
          <w:szCs w:val="24"/>
        </w:rPr>
        <w:t>medic șef, asistent șef sau coordonator structură</w:t>
      </w:r>
      <w:r w:rsidRPr="000D70E9">
        <w:rPr>
          <w:rFonts w:ascii="Arial Narrow" w:hAnsi="Arial Narrow"/>
          <w:b/>
          <w:sz w:val="24"/>
          <w:szCs w:val="24"/>
        </w:rPr>
        <w:t>”</w:t>
      </w:r>
      <w:r w:rsidR="00787533" w:rsidRPr="000D70E9">
        <w:rPr>
          <w:rFonts w:ascii="Arial Narrow" w:hAnsi="Arial Narrow"/>
          <w:sz w:val="24"/>
          <w:szCs w:val="24"/>
        </w:rPr>
        <w:t xml:space="preserve">). </w:t>
      </w:r>
    </w:p>
    <w:p w:rsidR="00787533" w:rsidRPr="000D70E9" w:rsidRDefault="00B87B4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Dacă aț</w:t>
      </w:r>
      <w:r w:rsidR="00787533" w:rsidRPr="000D70E9">
        <w:rPr>
          <w:rFonts w:ascii="Arial Narrow" w:hAnsi="Arial Narrow"/>
          <w:sz w:val="24"/>
          <w:szCs w:val="24"/>
        </w:rPr>
        <w:t xml:space="preserve">i selectat </w:t>
      </w:r>
      <w:r w:rsidRPr="000D70E9">
        <w:rPr>
          <w:rFonts w:ascii="Arial Narrow" w:hAnsi="Arial Narrow"/>
          <w:sz w:val="24"/>
          <w:szCs w:val="24"/>
        </w:rPr>
        <w:t>„</w:t>
      </w:r>
      <w:r w:rsidR="00787533" w:rsidRPr="000D70E9">
        <w:rPr>
          <w:rFonts w:ascii="Arial Narrow" w:hAnsi="Arial Narrow"/>
          <w:b/>
          <w:sz w:val="24"/>
          <w:szCs w:val="24"/>
        </w:rPr>
        <w:t>N/A</w:t>
      </w:r>
      <w:r w:rsidRPr="000D70E9">
        <w:rPr>
          <w:rFonts w:ascii="Arial Narrow" w:hAnsi="Arial Narrow"/>
          <w:b/>
          <w:sz w:val="24"/>
          <w:szCs w:val="24"/>
        </w:rPr>
        <w:t>”</w:t>
      </w:r>
      <w:r w:rsidR="00787533" w:rsidRPr="000D70E9">
        <w:rPr>
          <w:rFonts w:ascii="Arial Narrow" w:hAnsi="Arial Narrow"/>
          <w:sz w:val="24"/>
          <w:szCs w:val="24"/>
        </w:rPr>
        <w:t xml:space="preserve"> (neaplicabil), ve</w:t>
      </w:r>
      <w:r w:rsidRPr="000D70E9">
        <w:rPr>
          <w:rFonts w:ascii="Arial Narrow" w:hAnsi="Arial Narrow"/>
          <w:sz w:val="24"/>
          <w:szCs w:val="24"/>
        </w:rPr>
        <w:t>ți completa î</w:t>
      </w:r>
      <w:r w:rsidR="00787533" w:rsidRPr="000D70E9">
        <w:rPr>
          <w:rFonts w:ascii="Arial Narrow" w:hAnsi="Arial Narrow"/>
          <w:sz w:val="24"/>
          <w:szCs w:val="24"/>
        </w:rPr>
        <w:t>n coloana 5 motivul pentru care a</w:t>
      </w:r>
      <w:r w:rsidRPr="000D70E9">
        <w:rPr>
          <w:rFonts w:ascii="Arial Narrow" w:hAnsi="Arial Narrow"/>
          <w:sz w:val="24"/>
          <w:szCs w:val="24"/>
        </w:rPr>
        <w:t>ț</w:t>
      </w:r>
      <w:r w:rsidR="00787533" w:rsidRPr="000D70E9">
        <w:rPr>
          <w:rFonts w:ascii="Arial Narrow" w:hAnsi="Arial Narrow"/>
          <w:sz w:val="24"/>
          <w:szCs w:val="24"/>
        </w:rPr>
        <w:t>i selectat aceast</w:t>
      </w:r>
      <w:r w:rsidRPr="000D70E9">
        <w:rPr>
          <w:rFonts w:ascii="Arial Narrow" w:hAnsi="Arial Narrow"/>
          <w:sz w:val="24"/>
          <w:szCs w:val="24"/>
        </w:rPr>
        <w:t>ă</w:t>
      </w:r>
      <w:r w:rsidR="00787533" w:rsidRPr="000D70E9">
        <w:rPr>
          <w:rFonts w:ascii="Arial Narrow" w:hAnsi="Arial Narrow"/>
          <w:sz w:val="24"/>
          <w:szCs w:val="24"/>
        </w:rPr>
        <w:t xml:space="preserve"> variant</w:t>
      </w:r>
      <w:r w:rsidRPr="000D70E9">
        <w:rPr>
          <w:rFonts w:ascii="Arial Narrow" w:hAnsi="Arial Narrow"/>
          <w:sz w:val="24"/>
          <w:szCs w:val="24"/>
        </w:rPr>
        <w:t>ă.</w:t>
      </w:r>
    </w:p>
    <w:p w:rsidR="005265B7" w:rsidRDefault="00B87B4D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După</w:t>
      </w:r>
      <w:r w:rsidR="001A71B3" w:rsidRPr="000D70E9">
        <w:rPr>
          <w:rFonts w:ascii="Arial Narrow" w:hAnsi="Arial Narrow"/>
          <w:sz w:val="24"/>
          <w:szCs w:val="24"/>
        </w:rPr>
        <w:t xml:space="preserve"> completarea chestionarului, acesta va fi transmis de fie</w:t>
      </w:r>
      <w:r w:rsidRPr="000D70E9">
        <w:rPr>
          <w:rFonts w:ascii="Arial Narrow" w:hAnsi="Arial Narrow"/>
          <w:sz w:val="24"/>
          <w:szCs w:val="24"/>
        </w:rPr>
        <w:t>ca</w:t>
      </w:r>
      <w:r w:rsidR="00E8696C">
        <w:rPr>
          <w:rFonts w:ascii="Arial Narrow" w:hAnsi="Arial Narrow"/>
          <w:sz w:val="24"/>
          <w:szCs w:val="24"/>
        </w:rPr>
        <w:t>re responsabil de structură</w:t>
      </w:r>
      <w:r w:rsidRPr="000D70E9">
        <w:rPr>
          <w:rFonts w:ascii="Arial Narrow" w:hAnsi="Arial Narrow"/>
          <w:sz w:val="24"/>
          <w:szCs w:val="24"/>
        </w:rPr>
        <w:t xml:space="preserve"> că</w:t>
      </w:r>
      <w:r w:rsidR="001A71B3" w:rsidRPr="000D70E9">
        <w:rPr>
          <w:rFonts w:ascii="Arial Narrow" w:hAnsi="Arial Narrow"/>
          <w:sz w:val="24"/>
          <w:szCs w:val="24"/>
        </w:rPr>
        <w:t xml:space="preserve">tre responsabilul cu </w:t>
      </w:r>
      <w:r w:rsidRPr="000D70E9">
        <w:rPr>
          <w:rFonts w:ascii="Arial Narrow" w:hAnsi="Arial Narrow"/>
          <w:sz w:val="24"/>
          <w:szCs w:val="24"/>
        </w:rPr>
        <w:t>managementul calității</w:t>
      </w:r>
      <w:r w:rsidR="001A71B3" w:rsidRPr="000D70E9">
        <w:rPr>
          <w:rFonts w:ascii="Arial Narrow" w:hAnsi="Arial Narrow"/>
          <w:sz w:val="24"/>
          <w:szCs w:val="24"/>
        </w:rPr>
        <w:t>. Ac</w:t>
      </w:r>
      <w:r w:rsidRPr="000D70E9">
        <w:rPr>
          <w:rFonts w:ascii="Arial Narrow" w:hAnsi="Arial Narrow"/>
          <w:sz w:val="24"/>
          <w:szCs w:val="24"/>
        </w:rPr>
        <w:t>esta va face centralizarea, mutâ</w:t>
      </w:r>
      <w:r w:rsidR="001A71B3" w:rsidRPr="000D70E9">
        <w:rPr>
          <w:rFonts w:ascii="Arial Narrow" w:hAnsi="Arial Narrow"/>
          <w:sz w:val="24"/>
          <w:szCs w:val="24"/>
        </w:rPr>
        <w:t xml:space="preserve">nd toate chestionarele primite </w:t>
      </w:r>
      <w:r w:rsidRPr="000D70E9">
        <w:rPr>
          <w:rFonts w:ascii="Arial Narrow" w:hAnsi="Arial Narrow"/>
          <w:sz w:val="24"/>
          <w:szCs w:val="24"/>
        </w:rPr>
        <w:t>î</w:t>
      </w:r>
      <w:r w:rsidR="001A71B3" w:rsidRPr="000D70E9">
        <w:rPr>
          <w:rFonts w:ascii="Arial Narrow" w:hAnsi="Arial Narrow"/>
          <w:sz w:val="24"/>
          <w:szCs w:val="24"/>
        </w:rPr>
        <w:t>n fi</w:t>
      </w:r>
      <w:r w:rsidRPr="000D70E9">
        <w:rPr>
          <w:rFonts w:ascii="Arial Narrow" w:hAnsi="Arial Narrow"/>
          <w:sz w:val="24"/>
          <w:szCs w:val="24"/>
        </w:rPr>
        <w:t>șierul descărcat iniț</w:t>
      </w:r>
      <w:r w:rsidR="001A71B3" w:rsidRPr="000D70E9">
        <w:rPr>
          <w:rFonts w:ascii="Arial Narrow" w:hAnsi="Arial Narrow"/>
          <w:sz w:val="24"/>
          <w:szCs w:val="24"/>
        </w:rPr>
        <w:t xml:space="preserve">ial, </w:t>
      </w:r>
      <w:r w:rsidRPr="000D70E9">
        <w:rPr>
          <w:rFonts w:ascii="Arial Narrow" w:hAnsi="Arial Narrow"/>
          <w:sz w:val="24"/>
          <w:szCs w:val="24"/>
        </w:rPr>
        <w:t>obținâ</w:t>
      </w:r>
      <w:r w:rsidR="005265B7" w:rsidRPr="000D70E9">
        <w:rPr>
          <w:rFonts w:ascii="Arial Narrow" w:hAnsi="Arial Narrow"/>
          <w:sz w:val="24"/>
          <w:szCs w:val="24"/>
        </w:rPr>
        <w:t>nd astfel un si</w:t>
      </w:r>
      <w:r w:rsidRPr="000D70E9">
        <w:rPr>
          <w:rFonts w:ascii="Arial Narrow" w:hAnsi="Arial Narrow"/>
          <w:sz w:val="24"/>
          <w:szCs w:val="24"/>
        </w:rPr>
        <w:t>ngur document excel cu o singură pagină</w:t>
      </w:r>
      <w:r w:rsidR="005265B7" w:rsidRPr="000D70E9">
        <w:rPr>
          <w:rFonts w:ascii="Arial Narrow" w:hAnsi="Arial Narrow"/>
          <w:sz w:val="24"/>
          <w:szCs w:val="24"/>
        </w:rPr>
        <w:t xml:space="preserve"> 1 (</w:t>
      </w:r>
      <w:r w:rsidR="005265B7" w:rsidRPr="000D70E9">
        <w:rPr>
          <w:rFonts w:ascii="Arial Narrow" w:hAnsi="Arial Narrow"/>
          <w:b/>
          <w:sz w:val="24"/>
          <w:szCs w:val="24"/>
        </w:rPr>
        <w:t>Spital</w:t>
      </w:r>
      <w:r w:rsidRPr="000D70E9">
        <w:rPr>
          <w:rFonts w:ascii="Arial Narrow" w:hAnsi="Arial Narrow"/>
          <w:sz w:val="24"/>
          <w:szCs w:val="24"/>
        </w:rPr>
        <w:t>) ș</w:t>
      </w:r>
      <w:r w:rsidR="005265B7" w:rsidRPr="000D70E9">
        <w:rPr>
          <w:rFonts w:ascii="Arial Narrow" w:hAnsi="Arial Narrow"/>
          <w:sz w:val="24"/>
          <w:szCs w:val="24"/>
        </w:rPr>
        <w:t>i mai multe pagini 2 (</w:t>
      </w:r>
      <w:r w:rsidR="005265B7" w:rsidRPr="000D70E9">
        <w:rPr>
          <w:rFonts w:ascii="Arial Narrow" w:hAnsi="Arial Narrow"/>
          <w:b/>
          <w:sz w:val="24"/>
          <w:szCs w:val="24"/>
        </w:rPr>
        <w:t>Structuri functionale</w:t>
      </w:r>
      <w:r w:rsidRPr="000D70E9">
        <w:rPr>
          <w:rFonts w:ascii="Arial Narrow" w:hAnsi="Arial Narrow"/>
          <w:sz w:val="24"/>
          <w:szCs w:val="24"/>
        </w:rPr>
        <w:t>) în funcție de numă</w:t>
      </w:r>
      <w:r w:rsidR="00E8696C">
        <w:rPr>
          <w:rFonts w:ascii="Arial Narrow" w:hAnsi="Arial Narrow"/>
          <w:sz w:val="24"/>
          <w:szCs w:val="24"/>
        </w:rPr>
        <w:t>rul de structuri că</w:t>
      </w:r>
      <w:r w:rsidR="005265B7" w:rsidRPr="000D70E9">
        <w:rPr>
          <w:rFonts w:ascii="Arial Narrow" w:hAnsi="Arial Narrow"/>
          <w:sz w:val="24"/>
          <w:szCs w:val="24"/>
        </w:rPr>
        <w:t>rora li s-a aplicat chestionarul.</w:t>
      </w:r>
    </w:p>
    <w:p w:rsidR="000D70E9" w:rsidRDefault="000D70E9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74175">
        <w:rPr>
          <w:rFonts w:ascii="Arial Narrow" w:hAnsi="Arial Narrow"/>
          <w:b/>
          <w:sz w:val="24"/>
          <w:szCs w:val="24"/>
        </w:rPr>
        <w:t xml:space="preserve">Mutarea chestionarelor de autoevaluare într-un singur document </w:t>
      </w:r>
      <w:r>
        <w:rPr>
          <w:rFonts w:ascii="Arial Narrow" w:hAnsi="Arial Narrow"/>
          <w:sz w:val="24"/>
          <w:szCs w:val="24"/>
        </w:rPr>
        <w:t>(cel descărcat din CaPeSaRo, salvat pe</w:t>
      </w:r>
      <w:r w:rsidR="0087417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calculatorul SMC și redenumit cu denumirea spitalului)</w:t>
      </w:r>
      <w:r w:rsidR="00443915">
        <w:rPr>
          <w:rFonts w:ascii="Arial Narrow" w:hAnsi="Arial Narrow"/>
          <w:sz w:val="24"/>
          <w:szCs w:val="24"/>
        </w:rPr>
        <w:t xml:space="preserve"> se realizează astfel:</w:t>
      </w:r>
    </w:p>
    <w:p w:rsidR="00443915" w:rsidRDefault="00443915" w:rsidP="00826724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 deschide FAE redenumit cu numele spitalului</w:t>
      </w:r>
      <w:r w:rsidR="00114CC1">
        <w:rPr>
          <w:rFonts w:ascii="Arial Narrow" w:hAnsi="Arial Narrow"/>
          <w:sz w:val="24"/>
          <w:szCs w:val="24"/>
        </w:rPr>
        <w:t xml:space="preserve"> </w:t>
      </w:r>
      <w:r w:rsidR="00114CC1" w:rsidRPr="00114CC1">
        <w:rPr>
          <w:rFonts w:ascii="Arial Narrow" w:hAnsi="Arial Narrow"/>
          <w:i/>
          <w:szCs w:val="24"/>
        </w:rPr>
        <w:t xml:space="preserve">(în exemplul prezentat denumirea este Spital </w:t>
      </w:r>
      <w:r w:rsidR="00E8696C">
        <w:rPr>
          <w:rFonts w:ascii="Arial Narrow" w:hAnsi="Arial Narrow"/>
          <w:i/>
          <w:szCs w:val="24"/>
        </w:rPr>
        <w:t>DAVID</w:t>
      </w:r>
      <w:r w:rsidR="00114CC1" w:rsidRPr="00114CC1">
        <w:rPr>
          <w:rFonts w:ascii="Arial Narrow" w:hAnsi="Arial Narrow"/>
          <w:i/>
          <w:szCs w:val="24"/>
        </w:rPr>
        <w:t>)</w:t>
      </w:r>
    </w:p>
    <w:p w:rsidR="00443915" w:rsidRDefault="00443915" w:rsidP="00826724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 deschid, pe rând, formularele primit</w:t>
      </w:r>
      <w:r w:rsidR="00E8696C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de SCM de la structurile din spital</w:t>
      </w:r>
    </w:p>
    <w:p w:rsidR="00443915" w:rsidRPr="00443915" w:rsidRDefault="00443915" w:rsidP="00826724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 fiecare formularul primit de la structurile din spital (pe rând) se dă click dreapta deasupra ”structuri funcționale” </w:t>
      </w:r>
      <w:r w:rsidR="00114CC1">
        <w:rPr>
          <w:rFonts w:ascii="Arial Narrow" w:hAnsi="Arial Narrow"/>
          <w:i/>
          <w:sz w:val="24"/>
          <w:szCs w:val="24"/>
        </w:rPr>
        <w:t>(</w:t>
      </w:r>
      <w:r w:rsidRPr="00443915">
        <w:rPr>
          <w:rFonts w:ascii="Arial Narrow" w:hAnsi="Arial Narrow"/>
          <w:i/>
          <w:sz w:val="24"/>
          <w:szCs w:val="24"/>
        </w:rPr>
        <w:t>vezi figura urătoare</w:t>
      </w:r>
      <w:r w:rsidR="00114CC1">
        <w:rPr>
          <w:rFonts w:ascii="Arial Narrow" w:hAnsi="Arial Narrow"/>
          <w:i/>
          <w:sz w:val="24"/>
          <w:szCs w:val="24"/>
        </w:rPr>
        <w:t>)</w:t>
      </w:r>
    </w:p>
    <w:p w:rsidR="00443915" w:rsidRDefault="00443915" w:rsidP="00826724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43915" w:rsidRDefault="00443915" w:rsidP="0044391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o-RO"/>
        </w:rPr>
        <w:drawing>
          <wp:inline distT="0" distB="0" distL="0" distR="0">
            <wp:extent cx="6512996" cy="3640770"/>
            <wp:effectExtent l="19050" t="0" r="2104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803" cy="364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15" w:rsidRDefault="00443915" w:rsidP="004439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43915" w:rsidRDefault="00443915" w:rsidP="00443915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se selectează ”Move or Copy...</w:t>
      </w:r>
      <w:r w:rsidR="00114CC1">
        <w:rPr>
          <w:rFonts w:ascii="Arial Narrow" w:hAnsi="Arial Narrow"/>
          <w:sz w:val="24"/>
          <w:szCs w:val="24"/>
        </w:rPr>
        <w:t>”</w:t>
      </w:r>
      <w:r>
        <w:rPr>
          <w:rFonts w:ascii="Arial Narrow" w:hAnsi="Arial Narrow"/>
          <w:sz w:val="24"/>
          <w:szCs w:val="24"/>
        </w:rPr>
        <w:t xml:space="preserve"> </w:t>
      </w:r>
      <w:r w:rsidR="00114CC1">
        <w:rPr>
          <w:rFonts w:ascii="Arial Narrow" w:hAnsi="Arial Narrow"/>
          <w:sz w:val="24"/>
          <w:szCs w:val="24"/>
        </w:rPr>
        <w:t xml:space="preserve">deschizându-se astfel o nouă fereastră </w:t>
      </w:r>
      <w:r w:rsidR="00114CC1" w:rsidRPr="00114CC1">
        <w:rPr>
          <w:rFonts w:ascii="Arial Narrow" w:hAnsi="Arial Narrow"/>
          <w:i/>
          <w:sz w:val="24"/>
          <w:szCs w:val="24"/>
        </w:rPr>
        <w:t>(vezi figura următoare)</w:t>
      </w:r>
      <w:r w:rsidR="00114CC1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443915" w:rsidRDefault="00443915" w:rsidP="00443915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o-RO"/>
        </w:rPr>
        <w:drawing>
          <wp:inline distT="0" distB="0" distL="0" distR="0">
            <wp:extent cx="6353175" cy="3638550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226" cy="364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15" w:rsidRDefault="00114CC1" w:rsidP="00114CC1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 alege din secțiunea ”TO book:”, excel-ul salvat cu denumirea spitalului dumneavoastră </w:t>
      </w:r>
      <w:r w:rsidRPr="00114CC1">
        <w:rPr>
          <w:rFonts w:ascii="Arial Narrow" w:hAnsi="Arial Narrow"/>
          <w:i/>
          <w:sz w:val="24"/>
          <w:szCs w:val="24"/>
        </w:rPr>
        <w:t xml:space="preserve">(în acest exemplu </w:t>
      </w:r>
      <w:r w:rsidRPr="00114CC1">
        <w:rPr>
          <w:rFonts w:ascii="Arial Narrow" w:hAnsi="Arial Narrow"/>
          <w:i/>
          <w:szCs w:val="24"/>
        </w:rPr>
        <w:t xml:space="preserve">Spital </w:t>
      </w:r>
      <w:r w:rsidR="00E8696C">
        <w:rPr>
          <w:rFonts w:ascii="Arial Narrow" w:hAnsi="Arial Narrow"/>
          <w:i/>
          <w:szCs w:val="24"/>
        </w:rPr>
        <w:t>DAVID</w:t>
      </w:r>
      <w:r w:rsidRPr="00114CC1">
        <w:rPr>
          <w:rFonts w:ascii="Arial Narrow" w:hAnsi="Arial Narrow"/>
          <w:i/>
          <w:szCs w:val="24"/>
        </w:rPr>
        <w:t>)</w:t>
      </w:r>
      <w:r w:rsidRPr="00114CC1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(vezi figura următoare)</w:t>
      </w:r>
    </w:p>
    <w:p w:rsidR="00874175" w:rsidRPr="00874175" w:rsidRDefault="00874175" w:rsidP="00874175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:rsidR="00874175" w:rsidRPr="00874175" w:rsidRDefault="00874175" w:rsidP="00874175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</w:p>
    <w:p w:rsidR="00114CC1" w:rsidRPr="00114CC1" w:rsidRDefault="00114CC1" w:rsidP="00114CC1">
      <w:pPr>
        <w:pStyle w:val="ListParagraph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o-RO"/>
        </w:rPr>
        <w:drawing>
          <wp:inline distT="0" distB="0" distL="0" distR="0">
            <wp:extent cx="6479540" cy="3644016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5" w:rsidRPr="00443915" w:rsidRDefault="00874175" w:rsidP="00874175">
      <w:pPr>
        <w:pStyle w:val="ListParagraph"/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:rsidR="00874175" w:rsidRDefault="00874175" w:rsidP="000D70E9">
      <w:pPr>
        <w:jc w:val="both"/>
        <w:rPr>
          <w:rFonts w:ascii="Arial Narrow" w:hAnsi="Arial Narrow"/>
          <w:b/>
          <w:color w:val="FF0000"/>
          <w:sz w:val="28"/>
          <w:szCs w:val="24"/>
        </w:rPr>
      </w:pPr>
      <w:r w:rsidRPr="00874175">
        <w:rPr>
          <w:rFonts w:ascii="Arial Narrow" w:hAnsi="Arial Narrow"/>
          <w:sz w:val="24"/>
          <w:szCs w:val="24"/>
        </w:rPr>
        <w:t>Ulterior se verifică</w:t>
      </w:r>
      <w:r>
        <w:rPr>
          <w:rFonts w:ascii="Arial Narrow" w:hAnsi="Arial Narrow"/>
          <w:b/>
          <w:color w:val="FF0000"/>
          <w:sz w:val="28"/>
          <w:szCs w:val="24"/>
        </w:rPr>
        <w:t xml:space="preserve"> </w:t>
      </w:r>
      <w:r w:rsidRPr="00874175">
        <w:rPr>
          <w:rFonts w:ascii="Arial Narrow" w:hAnsi="Arial Narrow"/>
          <w:sz w:val="24"/>
          <w:szCs w:val="24"/>
        </w:rPr>
        <w:t xml:space="preserve">dacă în excel-ul FAE Spital </w:t>
      </w:r>
      <w:r w:rsidR="00E8696C">
        <w:rPr>
          <w:rFonts w:ascii="Arial Narrow" w:hAnsi="Arial Narrow"/>
          <w:sz w:val="24"/>
          <w:szCs w:val="24"/>
        </w:rPr>
        <w:t>DAVID  a fost mutat</w:t>
      </w:r>
      <w:r w:rsidRPr="0087417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chestionarul de autoevaluare (sheet-ul ”structuri funcționale”)</w:t>
      </w:r>
      <w:r w:rsidRPr="00874175">
        <w:rPr>
          <w:rFonts w:ascii="Arial Narrow" w:hAnsi="Arial Narrow"/>
          <w:sz w:val="24"/>
          <w:szCs w:val="24"/>
        </w:rPr>
        <w:t xml:space="preserve"> completat de către structura respectivă</w:t>
      </w:r>
      <w:r>
        <w:rPr>
          <w:rFonts w:ascii="Arial Narrow" w:hAnsi="Arial Narrow"/>
          <w:sz w:val="24"/>
          <w:szCs w:val="24"/>
        </w:rPr>
        <w:t xml:space="preserve"> și se trece la următorul chestionar completat de o altă structură.</w:t>
      </w:r>
    </w:p>
    <w:p w:rsidR="001A71B3" w:rsidRPr="000D70E9" w:rsidRDefault="005C1A28" w:rsidP="00826724">
      <w:pPr>
        <w:spacing w:after="0"/>
        <w:jc w:val="both"/>
        <w:rPr>
          <w:rFonts w:ascii="Arial Narrow" w:hAnsi="Arial Narrow"/>
          <w:b/>
          <w:sz w:val="28"/>
          <w:szCs w:val="24"/>
        </w:rPr>
      </w:pPr>
      <w:r w:rsidRPr="000D70E9">
        <w:rPr>
          <w:rFonts w:ascii="Arial Narrow" w:hAnsi="Arial Narrow"/>
          <w:b/>
          <w:color w:val="FF0000"/>
          <w:sz w:val="28"/>
          <w:szCs w:val="24"/>
        </w:rPr>
        <w:t>PASUL 3</w:t>
      </w:r>
      <w:r w:rsidRPr="000D70E9">
        <w:rPr>
          <w:rFonts w:ascii="Arial Narrow" w:hAnsi="Arial Narrow"/>
          <w:b/>
          <w:sz w:val="28"/>
          <w:szCs w:val="24"/>
        </w:rPr>
        <w:t xml:space="preserve"> - Completarea fiș</w:t>
      </w:r>
      <w:r w:rsidR="00735879" w:rsidRPr="000D70E9">
        <w:rPr>
          <w:rFonts w:ascii="Arial Narrow" w:hAnsi="Arial Narrow"/>
          <w:b/>
          <w:sz w:val="28"/>
          <w:szCs w:val="24"/>
        </w:rPr>
        <w:t>ei de autoevaluare (pagina 1 - Spital)</w:t>
      </w:r>
    </w:p>
    <w:p w:rsidR="00735879" w:rsidRPr="000D70E9" w:rsidRDefault="005C1A2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Î</w:t>
      </w:r>
      <w:r w:rsidR="00954C31" w:rsidRPr="000D70E9">
        <w:rPr>
          <w:rFonts w:ascii="Arial Narrow" w:hAnsi="Arial Narrow"/>
          <w:sz w:val="24"/>
          <w:szCs w:val="24"/>
        </w:rPr>
        <w:t xml:space="preserve">n coloana 2 a tabelului </w:t>
      </w:r>
      <w:r w:rsidRPr="000D70E9">
        <w:rPr>
          <w:rFonts w:ascii="Arial Narrow" w:hAnsi="Arial Narrow"/>
          <w:sz w:val="24"/>
          <w:szCs w:val="24"/>
        </w:rPr>
        <w:t>denumită ”</w:t>
      </w:r>
      <w:r w:rsidRPr="000D70E9">
        <w:rPr>
          <w:rFonts w:ascii="Arial Narrow" w:hAnsi="Arial Narrow"/>
          <w:b/>
          <w:sz w:val="24"/>
          <w:szCs w:val="24"/>
        </w:rPr>
        <w:t>Numă</w:t>
      </w:r>
      <w:r w:rsidR="00735879" w:rsidRPr="000D70E9">
        <w:rPr>
          <w:rFonts w:ascii="Arial Narrow" w:hAnsi="Arial Narrow"/>
          <w:b/>
          <w:sz w:val="24"/>
          <w:szCs w:val="24"/>
        </w:rPr>
        <w:t>rul structurilor in care standardul este aplicabil</w:t>
      </w:r>
      <w:r w:rsidR="00735879" w:rsidRPr="000D70E9">
        <w:rPr>
          <w:rFonts w:ascii="Arial Narrow" w:hAnsi="Arial Narrow"/>
          <w:sz w:val="24"/>
          <w:szCs w:val="24"/>
        </w:rPr>
        <w:t xml:space="preserve">”, se va trece, prin centralizarea </w:t>
      </w:r>
      <w:r w:rsidRPr="000D70E9">
        <w:rPr>
          <w:rFonts w:ascii="Arial Narrow" w:hAnsi="Arial Narrow"/>
          <w:sz w:val="24"/>
          <w:szCs w:val="24"/>
        </w:rPr>
        <w:t xml:space="preserve">chestioarelor primite, doar </w:t>
      </w:r>
      <w:r w:rsidRPr="000D70E9">
        <w:rPr>
          <w:rFonts w:ascii="Arial Narrow" w:hAnsi="Arial Narrow"/>
          <w:b/>
          <w:sz w:val="24"/>
          <w:szCs w:val="24"/>
        </w:rPr>
        <w:t>numă</w:t>
      </w:r>
      <w:r w:rsidR="00735879" w:rsidRPr="000D70E9">
        <w:rPr>
          <w:rFonts w:ascii="Arial Narrow" w:hAnsi="Arial Narrow"/>
          <w:b/>
          <w:sz w:val="24"/>
          <w:szCs w:val="24"/>
        </w:rPr>
        <w:t xml:space="preserve">rul </w:t>
      </w:r>
      <w:r w:rsidR="00735879" w:rsidRPr="000D70E9">
        <w:rPr>
          <w:rFonts w:ascii="Arial Narrow" w:hAnsi="Arial Narrow"/>
          <w:sz w:val="24"/>
          <w:szCs w:val="24"/>
        </w:rPr>
        <w:t>de</w:t>
      </w:r>
      <w:r w:rsidRPr="000D70E9">
        <w:rPr>
          <w:rFonts w:ascii="Arial Narrow" w:hAnsi="Arial Narrow"/>
          <w:sz w:val="24"/>
          <w:szCs w:val="24"/>
        </w:rPr>
        <w:t xml:space="preserve"> structuri care au considerat că</w:t>
      </w:r>
      <w:r w:rsidR="00735879" w:rsidRPr="000D70E9">
        <w:rPr>
          <w:rFonts w:ascii="Arial Narrow" w:hAnsi="Arial Narrow"/>
          <w:sz w:val="24"/>
          <w:szCs w:val="24"/>
        </w:rPr>
        <w:t xml:space="preserve"> s</w:t>
      </w:r>
      <w:r w:rsidR="000B0974">
        <w:rPr>
          <w:rFonts w:ascii="Arial Narrow" w:hAnsi="Arial Narrow"/>
          <w:sz w:val="24"/>
          <w:szCs w:val="24"/>
        </w:rPr>
        <w:t>tandardul respectiv li se aplică</w:t>
      </w:r>
      <w:r w:rsidR="00735879" w:rsidRPr="000D70E9">
        <w:rPr>
          <w:rFonts w:ascii="Arial Narrow" w:hAnsi="Arial Narrow"/>
          <w:sz w:val="24"/>
          <w:szCs w:val="24"/>
        </w:rPr>
        <w:t>.</w:t>
      </w:r>
    </w:p>
    <w:p w:rsidR="00735879" w:rsidRPr="000D70E9" w:rsidRDefault="005C1A2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Î</w:t>
      </w:r>
      <w:r w:rsidR="00735879" w:rsidRPr="000D70E9">
        <w:rPr>
          <w:rFonts w:ascii="Arial Narrow" w:hAnsi="Arial Narrow"/>
          <w:sz w:val="24"/>
          <w:szCs w:val="24"/>
        </w:rPr>
        <w:t>n coloanel</w:t>
      </w:r>
      <w:r w:rsidRPr="000D70E9">
        <w:rPr>
          <w:rFonts w:ascii="Arial Narrow" w:hAnsi="Arial Narrow"/>
          <w:sz w:val="24"/>
          <w:szCs w:val="24"/>
        </w:rPr>
        <w:t xml:space="preserve">e 3, 4 si 5, se va completa </w:t>
      </w:r>
      <w:r w:rsidRPr="000D70E9">
        <w:rPr>
          <w:rFonts w:ascii="Arial Narrow" w:hAnsi="Arial Narrow"/>
          <w:b/>
          <w:sz w:val="24"/>
          <w:szCs w:val="24"/>
        </w:rPr>
        <w:t>numă</w:t>
      </w:r>
      <w:r w:rsidR="00735879" w:rsidRPr="000D70E9">
        <w:rPr>
          <w:rFonts w:ascii="Arial Narrow" w:hAnsi="Arial Narrow"/>
          <w:b/>
          <w:sz w:val="24"/>
          <w:szCs w:val="24"/>
        </w:rPr>
        <w:t>rul</w:t>
      </w:r>
      <w:r w:rsidR="00735879" w:rsidRPr="000D70E9">
        <w:rPr>
          <w:rFonts w:ascii="Arial Narrow" w:hAnsi="Arial Narrow"/>
          <w:sz w:val="24"/>
          <w:szCs w:val="24"/>
        </w:rPr>
        <w:t xml:space="preserve"> de structuri pentru care standardul r</w:t>
      </w:r>
      <w:r w:rsidRPr="000D70E9">
        <w:rPr>
          <w:rFonts w:ascii="Arial Narrow" w:hAnsi="Arial Narrow"/>
          <w:sz w:val="24"/>
          <w:szCs w:val="24"/>
        </w:rPr>
        <w:t>espectiv este implementat / parț</w:t>
      </w:r>
      <w:r w:rsidR="00735879" w:rsidRPr="000D70E9">
        <w:rPr>
          <w:rFonts w:ascii="Arial Narrow" w:hAnsi="Arial Narrow"/>
          <w:sz w:val="24"/>
          <w:szCs w:val="24"/>
        </w:rPr>
        <w:t>ial i</w:t>
      </w:r>
      <w:r w:rsidR="000B0974">
        <w:rPr>
          <w:rFonts w:ascii="Arial Narrow" w:hAnsi="Arial Narrow"/>
          <w:sz w:val="24"/>
          <w:szCs w:val="24"/>
        </w:rPr>
        <w:t>mplementat / neimplementat, după</w:t>
      </w:r>
      <w:r w:rsidR="00735879" w:rsidRPr="000D70E9">
        <w:rPr>
          <w:rFonts w:ascii="Arial Narrow" w:hAnsi="Arial Narrow"/>
          <w:sz w:val="24"/>
          <w:szCs w:val="24"/>
        </w:rPr>
        <w:t xml:space="preserve"> cum reiese din centralizarea chestion</w:t>
      </w:r>
      <w:r w:rsidRPr="000D70E9">
        <w:rPr>
          <w:rFonts w:ascii="Arial Narrow" w:hAnsi="Arial Narrow"/>
          <w:sz w:val="24"/>
          <w:szCs w:val="24"/>
        </w:rPr>
        <w:t>arelor de autoevaluare, astfel încât î</w:t>
      </w:r>
      <w:r w:rsidR="00735879" w:rsidRPr="000D70E9">
        <w:rPr>
          <w:rFonts w:ascii="Arial Narrow" w:hAnsi="Arial Narrow"/>
          <w:sz w:val="24"/>
          <w:szCs w:val="24"/>
        </w:rPr>
        <w:t xml:space="preserve">nsumarea </w:t>
      </w:r>
      <w:r w:rsidR="000B0974">
        <w:rPr>
          <w:rFonts w:ascii="Arial Narrow" w:hAnsi="Arial Narrow"/>
          <w:sz w:val="24"/>
          <w:szCs w:val="24"/>
        </w:rPr>
        <w:t>coloanelor 3, 4 si 5 să coincidă</w:t>
      </w:r>
      <w:r w:rsidRPr="000D70E9">
        <w:rPr>
          <w:rFonts w:ascii="Arial Narrow" w:hAnsi="Arial Narrow"/>
          <w:sz w:val="24"/>
          <w:szCs w:val="24"/>
        </w:rPr>
        <w:t xml:space="preserve"> cu numă</w:t>
      </w:r>
      <w:r w:rsidR="00735879" w:rsidRPr="000D70E9">
        <w:rPr>
          <w:rFonts w:ascii="Arial Narrow" w:hAnsi="Arial Narrow"/>
          <w:sz w:val="24"/>
          <w:szCs w:val="24"/>
        </w:rPr>
        <w:t xml:space="preserve">rul declarat </w:t>
      </w:r>
      <w:r w:rsidRPr="000D70E9">
        <w:rPr>
          <w:rFonts w:ascii="Arial Narrow" w:hAnsi="Arial Narrow"/>
          <w:sz w:val="24"/>
          <w:szCs w:val="24"/>
        </w:rPr>
        <w:t>î</w:t>
      </w:r>
      <w:r w:rsidR="00735879" w:rsidRPr="000D70E9">
        <w:rPr>
          <w:rFonts w:ascii="Arial Narrow" w:hAnsi="Arial Narrow"/>
          <w:sz w:val="24"/>
          <w:szCs w:val="24"/>
        </w:rPr>
        <w:t>n coloana 2.</w:t>
      </w:r>
    </w:p>
    <w:p w:rsidR="00735879" w:rsidRPr="000D70E9" w:rsidRDefault="005C1A2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lastRenderedPageBreak/>
        <w:t>În coloana 6 se va obține în mod automat gradul de î</w:t>
      </w:r>
      <w:r w:rsidR="00735879" w:rsidRPr="000D70E9">
        <w:rPr>
          <w:rFonts w:ascii="Arial Narrow" w:hAnsi="Arial Narrow"/>
          <w:sz w:val="24"/>
          <w:szCs w:val="24"/>
        </w:rPr>
        <w:t>ndeplinire al sta</w:t>
      </w:r>
      <w:r w:rsidRPr="000D70E9">
        <w:rPr>
          <w:rFonts w:ascii="Arial Narrow" w:hAnsi="Arial Narrow"/>
          <w:sz w:val="24"/>
          <w:szCs w:val="24"/>
        </w:rPr>
        <w:t>ndardului, raportat la nivelul î</w:t>
      </w:r>
      <w:r w:rsidR="00735879" w:rsidRPr="000D70E9">
        <w:rPr>
          <w:rFonts w:ascii="Arial Narrow" w:hAnsi="Arial Narrow"/>
          <w:sz w:val="24"/>
          <w:szCs w:val="24"/>
        </w:rPr>
        <w:t>ntregului spital</w:t>
      </w:r>
      <w:r w:rsidR="00954C31" w:rsidRPr="000D70E9">
        <w:rPr>
          <w:rFonts w:ascii="Arial Narrow" w:hAnsi="Arial Narrow"/>
          <w:sz w:val="24"/>
          <w:szCs w:val="24"/>
        </w:rPr>
        <w:t>.</w:t>
      </w:r>
    </w:p>
    <w:p w:rsidR="00735879" w:rsidRPr="000D70E9" w:rsidRDefault="005C1A28" w:rsidP="0082672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D70E9">
        <w:rPr>
          <w:rFonts w:ascii="Arial Narrow" w:hAnsi="Arial Narrow"/>
          <w:sz w:val="24"/>
          <w:szCs w:val="24"/>
        </w:rPr>
        <w:t>În baza rezultatelor obtinuțe prin completarea fiș</w:t>
      </w:r>
      <w:r w:rsidR="00735879" w:rsidRPr="000D70E9">
        <w:rPr>
          <w:rFonts w:ascii="Arial Narrow" w:hAnsi="Arial Narrow"/>
          <w:sz w:val="24"/>
          <w:szCs w:val="24"/>
        </w:rPr>
        <w:t>ei de autoevaluare, st</w:t>
      </w:r>
      <w:r w:rsidR="002E0FF2" w:rsidRPr="000D70E9">
        <w:rPr>
          <w:rFonts w:ascii="Arial Narrow" w:hAnsi="Arial Narrow"/>
          <w:sz w:val="24"/>
          <w:szCs w:val="24"/>
        </w:rPr>
        <w:t>ructura de management a</w:t>
      </w:r>
      <w:r w:rsidRPr="000D70E9">
        <w:rPr>
          <w:rFonts w:ascii="Arial Narrow" w:hAnsi="Arial Narrow"/>
          <w:sz w:val="24"/>
          <w:szCs w:val="24"/>
        </w:rPr>
        <w:t xml:space="preserve"> calităț</w:t>
      </w:r>
      <w:r w:rsidR="002E0FF2" w:rsidRPr="000D70E9">
        <w:rPr>
          <w:rFonts w:ascii="Arial Narrow" w:hAnsi="Arial Narrow"/>
          <w:sz w:val="24"/>
          <w:szCs w:val="24"/>
        </w:rPr>
        <w:t xml:space="preserve">ii </w:t>
      </w:r>
      <w:r w:rsidRPr="000D70E9">
        <w:rPr>
          <w:rFonts w:ascii="Arial Narrow" w:hAnsi="Arial Narrow"/>
          <w:sz w:val="24"/>
          <w:szCs w:val="24"/>
        </w:rPr>
        <w:t>își poate face planul de acț</w:t>
      </w:r>
      <w:r w:rsidR="002E0FF2" w:rsidRPr="000D70E9">
        <w:rPr>
          <w:rFonts w:ascii="Arial Narrow" w:hAnsi="Arial Narrow"/>
          <w:sz w:val="24"/>
          <w:szCs w:val="24"/>
        </w:rPr>
        <w:t>iuni, prin identificarea standardel</w:t>
      </w:r>
      <w:r w:rsidRPr="000D70E9">
        <w:rPr>
          <w:rFonts w:ascii="Arial Narrow" w:hAnsi="Arial Narrow"/>
          <w:sz w:val="24"/>
          <w:szCs w:val="24"/>
        </w:rPr>
        <w:t>or neimplementate respectiv parț</w:t>
      </w:r>
      <w:r w:rsidR="002E0FF2" w:rsidRPr="000D70E9">
        <w:rPr>
          <w:rFonts w:ascii="Arial Narrow" w:hAnsi="Arial Narrow"/>
          <w:sz w:val="24"/>
          <w:szCs w:val="24"/>
        </w:rPr>
        <w:t>ial implementate.</w:t>
      </w:r>
    </w:p>
    <w:p w:rsidR="000C628B" w:rsidRDefault="000C628B" w:rsidP="00826724">
      <w:pPr>
        <w:spacing w:after="0"/>
        <w:rPr>
          <w:rFonts w:ascii="Arial Narrow" w:hAnsi="Arial Narrow"/>
          <w:sz w:val="24"/>
          <w:szCs w:val="24"/>
        </w:rPr>
      </w:pPr>
    </w:p>
    <w:p w:rsidR="00826724" w:rsidRDefault="000C628B" w:rsidP="00BA32F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C628B">
        <w:rPr>
          <w:rFonts w:ascii="Arial Narrow" w:hAnsi="Arial Narrow"/>
          <w:b/>
          <w:color w:val="FF0000"/>
          <w:sz w:val="28"/>
          <w:szCs w:val="24"/>
        </w:rPr>
        <w:t xml:space="preserve">PASUL 4 </w:t>
      </w:r>
      <w:r w:rsidRPr="000C628B">
        <w:rPr>
          <w:rFonts w:ascii="Arial Narrow" w:hAnsi="Arial Narrow"/>
          <w:b/>
          <w:sz w:val="28"/>
          <w:szCs w:val="24"/>
        </w:rPr>
        <w:t>- Transmiterea FAE către ANMCS</w:t>
      </w:r>
      <w:r w:rsidR="00826724" w:rsidRPr="00826724">
        <w:rPr>
          <w:rFonts w:ascii="Arial Narrow" w:hAnsi="Arial Narrow"/>
          <w:sz w:val="24"/>
          <w:szCs w:val="24"/>
        </w:rPr>
        <w:t xml:space="preserve"> </w:t>
      </w:r>
    </w:p>
    <w:p w:rsidR="00BA32F9" w:rsidRDefault="00826724" w:rsidP="00BA32F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Transmiterea FAE </w:t>
      </w:r>
      <w:r w:rsidR="00BA32F9">
        <w:rPr>
          <w:rFonts w:ascii="Arial Narrow" w:hAnsi="Arial Narrow"/>
          <w:sz w:val="24"/>
          <w:szCs w:val="24"/>
        </w:rPr>
        <w:t xml:space="preserve">către ANMCS </w:t>
      </w:r>
      <w:r>
        <w:rPr>
          <w:rFonts w:ascii="Arial Narrow" w:hAnsi="Arial Narrow"/>
          <w:sz w:val="24"/>
          <w:szCs w:val="24"/>
        </w:rPr>
        <w:t xml:space="preserve">realizează prin intermediul aplicației CaPeSaRo </w:t>
      </w:r>
      <w:r w:rsidR="00BA32F9">
        <w:rPr>
          <w:rFonts w:ascii="Arial Narrow" w:hAnsi="Arial Narrow"/>
          <w:sz w:val="24"/>
          <w:szCs w:val="24"/>
        </w:rPr>
        <w:t xml:space="preserve">în care </w:t>
      </w:r>
      <w:r>
        <w:rPr>
          <w:rFonts w:ascii="Arial Narrow" w:hAnsi="Arial Narrow"/>
          <w:sz w:val="24"/>
          <w:szCs w:val="24"/>
        </w:rPr>
        <w:t>se încarcă un singur excel editabil c</w:t>
      </w:r>
      <w:r w:rsidR="00BA32F9">
        <w:rPr>
          <w:rFonts w:ascii="Arial Narrow" w:hAnsi="Arial Narrow"/>
          <w:sz w:val="24"/>
          <w:szCs w:val="24"/>
        </w:rPr>
        <w:t xml:space="preserve">e </w:t>
      </w:r>
      <w:r>
        <w:rPr>
          <w:rFonts w:ascii="Arial Narrow" w:hAnsi="Arial Narrow"/>
          <w:sz w:val="24"/>
          <w:szCs w:val="24"/>
        </w:rPr>
        <w:t>conține</w:t>
      </w:r>
      <w:r w:rsidR="00BA32F9">
        <w:rPr>
          <w:rFonts w:ascii="Arial Narrow" w:hAnsi="Arial Narrow"/>
          <w:sz w:val="24"/>
          <w:szCs w:val="24"/>
        </w:rPr>
        <w:t xml:space="preserve"> </w:t>
      </w:r>
      <w:r w:rsidR="00BA32F9" w:rsidRPr="000D70E9">
        <w:rPr>
          <w:rFonts w:ascii="Arial Narrow" w:hAnsi="Arial Narrow"/>
          <w:sz w:val="24"/>
          <w:szCs w:val="24"/>
        </w:rPr>
        <w:t>o singură pagină 1 (</w:t>
      </w:r>
      <w:r w:rsidR="00BA32F9" w:rsidRPr="000D70E9">
        <w:rPr>
          <w:rFonts w:ascii="Arial Narrow" w:hAnsi="Arial Narrow"/>
          <w:b/>
          <w:sz w:val="24"/>
          <w:szCs w:val="24"/>
        </w:rPr>
        <w:t>Spital</w:t>
      </w:r>
      <w:r w:rsidR="00BA32F9" w:rsidRPr="000D70E9">
        <w:rPr>
          <w:rFonts w:ascii="Arial Narrow" w:hAnsi="Arial Narrow"/>
          <w:sz w:val="24"/>
          <w:szCs w:val="24"/>
        </w:rPr>
        <w:t>) și mai multe pagini 2 (</w:t>
      </w:r>
      <w:r w:rsidR="00BA32F9" w:rsidRPr="000D70E9">
        <w:rPr>
          <w:rFonts w:ascii="Arial Narrow" w:hAnsi="Arial Narrow"/>
          <w:b/>
          <w:sz w:val="24"/>
          <w:szCs w:val="24"/>
        </w:rPr>
        <w:t>Structuri functionale</w:t>
      </w:r>
      <w:r w:rsidR="00BA32F9" w:rsidRPr="000D70E9">
        <w:rPr>
          <w:rFonts w:ascii="Arial Narrow" w:hAnsi="Arial Narrow"/>
          <w:sz w:val="24"/>
          <w:szCs w:val="24"/>
        </w:rPr>
        <w:t>) în funcție de numă</w:t>
      </w:r>
      <w:r w:rsidR="00BA32F9">
        <w:rPr>
          <w:rFonts w:ascii="Arial Narrow" w:hAnsi="Arial Narrow"/>
          <w:sz w:val="24"/>
          <w:szCs w:val="24"/>
        </w:rPr>
        <w:t>rul de structuri că</w:t>
      </w:r>
      <w:r w:rsidR="00BA32F9" w:rsidRPr="000D70E9">
        <w:rPr>
          <w:rFonts w:ascii="Arial Narrow" w:hAnsi="Arial Narrow"/>
          <w:sz w:val="24"/>
          <w:szCs w:val="24"/>
        </w:rPr>
        <w:t>rora li s-a aplicat chestionarul.</w:t>
      </w:r>
    </w:p>
    <w:p w:rsidR="003E64BF" w:rsidRDefault="003E64BF" w:rsidP="00BA32F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64BF" w:rsidRDefault="003E64BF" w:rsidP="00BA32F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BA32F9" w:rsidRPr="003E64BF" w:rsidRDefault="00BA32F9" w:rsidP="003E64BF">
      <w:pPr>
        <w:spacing w:after="0"/>
        <w:jc w:val="center"/>
        <w:rPr>
          <w:rFonts w:ascii="Arial Narrow" w:hAnsi="Arial Narrow"/>
          <w:b/>
          <w:color w:val="FF0000"/>
          <w:sz w:val="28"/>
          <w:szCs w:val="24"/>
        </w:rPr>
      </w:pPr>
      <w:r w:rsidRPr="003E64BF">
        <w:rPr>
          <w:rFonts w:ascii="Arial Narrow" w:hAnsi="Arial Narrow"/>
          <w:b/>
          <w:color w:val="FF0000"/>
          <w:sz w:val="28"/>
          <w:szCs w:val="24"/>
        </w:rPr>
        <w:t xml:space="preserve">!!! Nu este necesară imprimarea, semnarea, înregistrarea </w:t>
      </w:r>
      <w:r w:rsidR="003E64BF">
        <w:rPr>
          <w:rFonts w:ascii="Arial Narrow" w:hAnsi="Arial Narrow"/>
          <w:b/>
          <w:color w:val="FF0000"/>
          <w:sz w:val="28"/>
          <w:szCs w:val="24"/>
        </w:rPr>
        <w:t>(</w:t>
      </w:r>
      <w:r w:rsidRPr="003E64BF">
        <w:rPr>
          <w:rFonts w:ascii="Arial Narrow" w:hAnsi="Arial Narrow"/>
          <w:b/>
          <w:color w:val="FF0000"/>
          <w:sz w:val="28"/>
          <w:szCs w:val="24"/>
        </w:rPr>
        <w:t>în registrul de intrări-ieșiri al spitalului</w:t>
      </w:r>
      <w:r w:rsidR="003E64BF">
        <w:rPr>
          <w:rFonts w:ascii="Arial Narrow" w:hAnsi="Arial Narrow"/>
          <w:b/>
          <w:color w:val="FF0000"/>
          <w:sz w:val="28"/>
          <w:szCs w:val="24"/>
        </w:rPr>
        <w:t>)</w:t>
      </w:r>
      <w:r w:rsidRPr="003E64BF">
        <w:rPr>
          <w:rFonts w:ascii="Arial Narrow" w:hAnsi="Arial Narrow"/>
          <w:b/>
          <w:color w:val="FF0000"/>
          <w:sz w:val="28"/>
          <w:szCs w:val="24"/>
        </w:rPr>
        <w:t xml:space="preserve"> și transmitere FAE prin poștă/curier.</w:t>
      </w:r>
    </w:p>
    <w:p w:rsidR="00954C31" w:rsidRDefault="00954C31" w:rsidP="00BA32F9">
      <w:pPr>
        <w:spacing w:after="0"/>
        <w:jc w:val="both"/>
        <w:rPr>
          <w:rFonts w:ascii="Arial Narrow" w:hAnsi="Arial Narrow"/>
          <w:b/>
          <w:color w:val="FF0000"/>
          <w:sz w:val="28"/>
          <w:szCs w:val="24"/>
        </w:rPr>
      </w:pPr>
    </w:p>
    <w:p w:rsidR="003E64BF" w:rsidRPr="003E64BF" w:rsidRDefault="003E64BF" w:rsidP="00BA32F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3E64BF">
        <w:rPr>
          <w:rFonts w:ascii="Arial Narrow" w:hAnsi="Arial Narrow"/>
          <w:i/>
          <w:sz w:val="24"/>
          <w:szCs w:val="24"/>
        </w:rPr>
        <w:t>Persoane de contact:</w:t>
      </w:r>
    </w:p>
    <w:p w:rsidR="003E64BF" w:rsidRPr="003E64BF" w:rsidRDefault="003E64BF" w:rsidP="00BA32F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3E64BF">
        <w:rPr>
          <w:rFonts w:ascii="Arial Narrow" w:hAnsi="Arial Narrow"/>
          <w:i/>
          <w:sz w:val="24"/>
          <w:szCs w:val="24"/>
        </w:rPr>
        <w:t xml:space="preserve">Anca ANTON - </w:t>
      </w:r>
      <w:r>
        <w:rPr>
          <w:rFonts w:ascii="Arial Narrow" w:hAnsi="Arial Narrow"/>
          <w:i/>
          <w:sz w:val="24"/>
          <w:szCs w:val="24"/>
        </w:rPr>
        <w:t xml:space="preserve">tel: </w:t>
      </w:r>
      <w:r w:rsidRPr="003E64BF">
        <w:rPr>
          <w:rFonts w:ascii="Arial Narrow" w:hAnsi="Arial Narrow"/>
          <w:i/>
          <w:sz w:val="24"/>
          <w:szCs w:val="24"/>
        </w:rPr>
        <w:t>0734.991.423</w:t>
      </w:r>
      <w:r>
        <w:rPr>
          <w:rFonts w:ascii="Arial Narrow" w:hAnsi="Arial Narrow"/>
          <w:i/>
          <w:sz w:val="24"/>
          <w:szCs w:val="24"/>
        </w:rPr>
        <w:t>,</w:t>
      </w:r>
      <w:r w:rsidRPr="003E64BF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e-mail: </w:t>
      </w:r>
      <w:r w:rsidRPr="003E64BF">
        <w:rPr>
          <w:rFonts w:ascii="Arial Narrow" w:hAnsi="Arial Narrow"/>
          <w:i/>
          <w:sz w:val="24"/>
          <w:szCs w:val="24"/>
        </w:rPr>
        <w:t>anca.anton@anmcs.gov.ro</w:t>
      </w:r>
    </w:p>
    <w:p w:rsidR="003E64BF" w:rsidRPr="003E64BF" w:rsidRDefault="003E64BF" w:rsidP="00BA32F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Alina DOBOȘERIU</w:t>
      </w:r>
      <w:r w:rsidRPr="003E64BF">
        <w:rPr>
          <w:rFonts w:ascii="Arial Narrow" w:hAnsi="Arial Narrow"/>
          <w:i/>
          <w:sz w:val="24"/>
          <w:szCs w:val="24"/>
        </w:rPr>
        <w:t xml:space="preserve"> - </w:t>
      </w:r>
      <w:r>
        <w:rPr>
          <w:rFonts w:ascii="Arial Narrow" w:hAnsi="Arial Narrow"/>
          <w:i/>
          <w:sz w:val="24"/>
          <w:szCs w:val="24"/>
        </w:rPr>
        <w:t>tel: 0762.023.236,</w:t>
      </w:r>
      <w:r w:rsidRPr="003E64BF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e-mail: alina.doboșeriu</w:t>
      </w:r>
      <w:r w:rsidRPr="003E64BF">
        <w:rPr>
          <w:rFonts w:ascii="Arial Narrow" w:hAnsi="Arial Narrow"/>
          <w:i/>
          <w:sz w:val="24"/>
          <w:szCs w:val="24"/>
        </w:rPr>
        <w:t>@anmcs.gov.ro</w:t>
      </w:r>
    </w:p>
    <w:p w:rsidR="003E64BF" w:rsidRPr="003E64BF" w:rsidRDefault="003E64BF" w:rsidP="00BA32F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3E64BF">
        <w:rPr>
          <w:rFonts w:ascii="Arial Narrow" w:hAnsi="Arial Narrow"/>
          <w:i/>
          <w:sz w:val="24"/>
          <w:szCs w:val="24"/>
        </w:rPr>
        <w:t xml:space="preserve">Andrei DAVID - </w:t>
      </w:r>
      <w:r>
        <w:rPr>
          <w:rFonts w:ascii="Arial Narrow" w:hAnsi="Arial Narrow"/>
          <w:i/>
          <w:sz w:val="24"/>
          <w:szCs w:val="24"/>
        </w:rPr>
        <w:t xml:space="preserve">tel: </w:t>
      </w:r>
      <w:r w:rsidRPr="003E64BF">
        <w:rPr>
          <w:rFonts w:ascii="Arial Narrow" w:hAnsi="Arial Narrow"/>
          <w:i/>
          <w:sz w:val="24"/>
          <w:szCs w:val="24"/>
        </w:rPr>
        <w:t>0734.991.433</w:t>
      </w:r>
      <w:r>
        <w:rPr>
          <w:rFonts w:ascii="Arial Narrow" w:hAnsi="Arial Narrow"/>
          <w:i/>
          <w:sz w:val="24"/>
          <w:szCs w:val="24"/>
        </w:rPr>
        <w:t>,</w:t>
      </w:r>
      <w:r w:rsidRPr="003E64BF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e-mail: </w:t>
      </w:r>
      <w:r w:rsidRPr="003E64BF">
        <w:rPr>
          <w:rFonts w:ascii="Arial Narrow" w:hAnsi="Arial Narrow"/>
          <w:i/>
          <w:sz w:val="24"/>
          <w:szCs w:val="24"/>
        </w:rPr>
        <w:t>andrei.david@anmcs.gov.ro</w:t>
      </w:r>
    </w:p>
    <w:sectPr w:rsidR="003E64BF" w:rsidRPr="003E64BF" w:rsidSect="000D70E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0A0" w:rsidRDefault="002C30A0" w:rsidP="00CB1D81">
      <w:pPr>
        <w:spacing w:after="0" w:line="240" w:lineRule="auto"/>
      </w:pPr>
      <w:r>
        <w:separator/>
      </w:r>
    </w:p>
  </w:endnote>
  <w:endnote w:type="continuationSeparator" w:id="1">
    <w:p w:rsidR="002C30A0" w:rsidRDefault="002C30A0" w:rsidP="00CB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0A0" w:rsidRDefault="002C30A0" w:rsidP="00CB1D81">
      <w:pPr>
        <w:spacing w:after="0" w:line="240" w:lineRule="auto"/>
      </w:pPr>
      <w:r>
        <w:separator/>
      </w:r>
    </w:p>
  </w:footnote>
  <w:footnote w:type="continuationSeparator" w:id="1">
    <w:p w:rsidR="002C30A0" w:rsidRDefault="002C30A0" w:rsidP="00CB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4B36"/>
    <w:multiLevelType w:val="hybridMultilevel"/>
    <w:tmpl w:val="6FBCF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3417"/>
    <w:multiLevelType w:val="hybridMultilevel"/>
    <w:tmpl w:val="26387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A3B"/>
    <w:rsid w:val="000B0974"/>
    <w:rsid w:val="000B3DC6"/>
    <w:rsid w:val="000C628B"/>
    <w:rsid w:val="000D70E9"/>
    <w:rsid w:val="000F16E2"/>
    <w:rsid w:val="00114CC1"/>
    <w:rsid w:val="00131498"/>
    <w:rsid w:val="00133CEB"/>
    <w:rsid w:val="00187980"/>
    <w:rsid w:val="001A71B3"/>
    <w:rsid w:val="001E05AB"/>
    <w:rsid w:val="002C30A0"/>
    <w:rsid w:val="002E0FF2"/>
    <w:rsid w:val="003012B7"/>
    <w:rsid w:val="00304F95"/>
    <w:rsid w:val="0031011E"/>
    <w:rsid w:val="00345A3B"/>
    <w:rsid w:val="003D67ED"/>
    <w:rsid w:val="003D6BAC"/>
    <w:rsid w:val="003E64BF"/>
    <w:rsid w:val="00443915"/>
    <w:rsid w:val="00473B74"/>
    <w:rsid w:val="005211D4"/>
    <w:rsid w:val="005265B7"/>
    <w:rsid w:val="005C1A28"/>
    <w:rsid w:val="005E2DC8"/>
    <w:rsid w:val="005E5C26"/>
    <w:rsid w:val="00614BD5"/>
    <w:rsid w:val="00620E68"/>
    <w:rsid w:val="00672BB0"/>
    <w:rsid w:val="006F7D27"/>
    <w:rsid w:val="00735879"/>
    <w:rsid w:val="00787533"/>
    <w:rsid w:val="00826724"/>
    <w:rsid w:val="00874175"/>
    <w:rsid w:val="008A1C7E"/>
    <w:rsid w:val="00927E26"/>
    <w:rsid w:val="00954C31"/>
    <w:rsid w:val="009E601C"/>
    <w:rsid w:val="00A17D4C"/>
    <w:rsid w:val="00B36E4E"/>
    <w:rsid w:val="00B75B44"/>
    <w:rsid w:val="00B87B4D"/>
    <w:rsid w:val="00BA32F9"/>
    <w:rsid w:val="00BB7149"/>
    <w:rsid w:val="00CA6B07"/>
    <w:rsid w:val="00CB1D81"/>
    <w:rsid w:val="00D17802"/>
    <w:rsid w:val="00D41DE8"/>
    <w:rsid w:val="00D43677"/>
    <w:rsid w:val="00D64A61"/>
    <w:rsid w:val="00DB51C1"/>
    <w:rsid w:val="00E8696C"/>
    <w:rsid w:val="00EF6F8E"/>
    <w:rsid w:val="00F05DC6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D81"/>
  </w:style>
  <w:style w:type="paragraph" w:styleId="Footer">
    <w:name w:val="footer"/>
    <w:basedOn w:val="Normal"/>
    <w:link w:val="FooterChar"/>
    <w:uiPriority w:val="99"/>
    <w:semiHidden/>
    <w:unhideWhenUsed/>
    <w:rsid w:val="00CB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D81"/>
  </w:style>
  <w:style w:type="paragraph" w:styleId="ListParagraph">
    <w:name w:val="List Paragraph"/>
    <w:basedOn w:val="Normal"/>
    <w:uiPriority w:val="34"/>
    <w:qFormat/>
    <w:rsid w:val="00443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6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nmcs.gov.ro/web/wp-content/uploads/2015/10/capesaro-tutorial-1.pdf%2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9963-6F96-4E86-93EE-D8105411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1077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ANMCS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anca.anton</dc:creator>
  <cp:lastModifiedBy>Andrei-Cosmin DAVID</cp:lastModifiedBy>
  <cp:revision>3</cp:revision>
  <cp:lastPrinted>2017-02-08T11:08:00Z</cp:lastPrinted>
  <dcterms:created xsi:type="dcterms:W3CDTF">2017-02-08T13:12:00Z</dcterms:created>
  <dcterms:modified xsi:type="dcterms:W3CDTF">2017-02-08T13:57:00Z</dcterms:modified>
</cp:coreProperties>
</file>