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AD" w:rsidRDefault="007F4DAD" w:rsidP="007F4DAD">
      <w:pPr>
        <w:spacing w:before="240" w:after="0"/>
        <w:jc w:val="both"/>
        <w:rPr>
          <w:rFonts w:ascii="Arial Narrow" w:hAnsi="Arial Narrow"/>
        </w:rPr>
      </w:pPr>
    </w:p>
    <w:p w:rsidR="00A423D2" w:rsidRPr="00E46D8B" w:rsidRDefault="00A423D2" w:rsidP="00A423D2">
      <w:pPr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</w:p>
    <w:p w:rsidR="00A423D2" w:rsidRPr="00E46D8B" w:rsidRDefault="00A423D2" w:rsidP="00A423D2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E46D8B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A423D2" w:rsidRPr="00E46D8B" w:rsidRDefault="00A423D2" w:rsidP="00A423D2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46D8B">
        <w:rPr>
          <w:rFonts w:ascii="Arial Narrow" w:hAnsi="Arial Narrow" w:cs="Arial"/>
          <w:b/>
          <w:sz w:val="24"/>
          <w:szCs w:val="24"/>
        </w:rPr>
        <w:t xml:space="preserve">pentru concurs, în vederea ocupării </w:t>
      </w:r>
      <w:r>
        <w:rPr>
          <w:rFonts w:ascii="Arial Narrow" w:hAnsi="Arial Narrow" w:cs="Arial"/>
          <w:b/>
          <w:sz w:val="24"/>
          <w:szCs w:val="24"/>
        </w:rPr>
        <w:t>posturilor de executie din cadrul Unitatii de Standarde pentru Serviciile de Sanatate</w:t>
      </w:r>
    </w:p>
    <w:p w:rsidR="007F4DAD" w:rsidRDefault="007F4DAD" w:rsidP="007F4DAD">
      <w:pPr>
        <w:pStyle w:val="ListParagraph"/>
        <w:spacing w:before="240" w:after="0"/>
        <w:jc w:val="center"/>
        <w:rPr>
          <w:rFonts w:ascii="Arial Narrow" w:hAnsi="Arial Narrow" w:cs="Arial"/>
          <w:b/>
        </w:rPr>
      </w:pPr>
    </w:p>
    <w:p w:rsidR="007F4DAD" w:rsidRPr="00A423D2" w:rsidRDefault="00A423D2" w:rsidP="00A423D2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Arial Narrow" w:hAnsi="Arial Narrow" w:cs="Arial"/>
        </w:rPr>
      </w:pPr>
      <w:r w:rsidRPr="00A423D2">
        <w:rPr>
          <w:rFonts w:ascii="Arial Narrow" w:hAnsi="Arial Narrow" w:cs="Arial"/>
        </w:rPr>
        <w:t xml:space="preserve">1 post de consilier gr.IA </w:t>
      </w:r>
    </w:p>
    <w:p w:rsidR="00A423D2" w:rsidRPr="00A423D2" w:rsidRDefault="00A423D2" w:rsidP="00A423D2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Arial Narrow" w:hAnsi="Arial Narrow" w:cs="Arial"/>
        </w:rPr>
      </w:pPr>
      <w:r w:rsidRPr="00A423D2">
        <w:rPr>
          <w:rFonts w:ascii="Arial Narrow" w:hAnsi="Arial Narrow" w:cs="Arial"/>
        </w:rPr>
        <w:t>2 posturi de consilier gr.I</w:t>
      </w:r>
    </w:p>
    <w:p w:rsidR="00A423D2" w:rsidRPr="00A423D2" w:rsidRDefault="00A423D2" w:rsidP="00A423D2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 </w:t>
      </w:r>
      <w:r w:rsidRPr="00A423D2">
        <w:rPr>
          <w:rFonts w:ascii="Arial Narrow" w:hAnsi="Arial Narrow" w:cs="Arial"/>
        </w:rPr>
        <w:t xml:space="preserve"> post de consilier gr.II</w:t>
      </w:r>
    </w:p>
    <w:p w:rsidR="007F4DAD" w:rsidRDefault="007F4DAD" w:rsidP="007F4DAD">
      <w:pPr>
        <w:pStyle w:val="ListParagraph"/>
        <w:spacing w:before="240" w:after="0"/>
        <w:jc w:val="center"/>
        <w:rPr>
          <w:rFonts w:ascii="Arial Narrow" w:hAnsi="Arial Narrow" w:cs="Arial"/>
          <w:b/>
        </w:rPr>
      </w:pPr>
    </w:p>
    <w:p w:rsidR="007F4DAD" w:rsidRDefault="007F4DAD" w:rsidP="007F4DAD">
      <w:pPr>
        <w:pStyle w:val="ListParagraph"/>
        <w:spacing w:before="240" w:after="0"/>
        <w:jc w:val="center"/>
        <w:rPr>
          <w:rFonts w:ascii="Arial Narrow" w:hAnsi="Arial Narrow" w:cs="Arial"/>
          <w:b/>
        </w:rPr>
      </w:pPr>
    </w:p>
    <w:p w:rsidR="009E6ADA" w:rsidRDefault="009E6ADA" w:rsidP="009E6ADA">
      <w:pPr>
        <w:pStyle w:val="ListParagraph"/>
        <w:spacing w:before="240" w:after="0"/>
        <w:jc w:val="center"/>
        <w:rPr>
          <w:rFonts w:ascii="Arial Narrow" w:hAnsi="Arial Narrow" w:cs="Arial"/>
          <w:b/>
        </w:rPr>
      </w:pPr>
    </w:p>
    <w:p w:rsidR="009E6ADA" w:rsidRDefault="009E6ADA" w:rsidP="009E6ADA">
      <w:pPr>
        <w:pStyle w:val="ListParagraph"/>
        <w:spacing w:before="240" w:after="0"/>
        <w:jc w:val="center"/>
        <w:rPr>
          <w:rFonts w:ascii="Arial Narrow" w:hAnsi="Arial Narrow" w:cs="Arial"/>
          <w:b/>
        </w:rPr>
      </w:pPr>
    </w:p>
    <w:p w:rsidR="009E6ADA" w:rsidRDefault="009E6ADA" w:rsidP="009E6ADA">
      <w:pPr>
        <w:pStyle w:val="ListParagraph"/>
        <w:spacing w:before="240" w:after="0"/>
        <w:jc w:val="center"/>
        <w:rPr>
          <w:rFonts w:ascii="Arial Narrow" w:hAnsi="Arial Narrow" w:cs="Arial"/>
          <w:b/>
        </w:rPr>
      </w:pPr>
    </w:p>
    <w:p w:rsidR="009E6ADA" w:rsidRPr="007F4DAD" w:rsidRDefault="009E6ADA" w:rsidP="009E6ADA">
      <w:pPr>
        <w:pStyle w:val="ListParagraph"/>
        <w:spacing w:before="240" w:after="0"/>
        <w:jc w:val="center"/>
        <w:rPr>
          <w:rFonts w:ascii="Arial Narrow" w:hAnsi="Arial Narrow" w:cs="Arial"/>
          <w:b/>
        </w:rPr>
      </w:pPr>
    </w:p>
    <w:p w:rsidR="009E6ADA" w:rsidRDefault="009E6ADA" w:rsidP="009E6ADA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HG  nr. 1028/ 18.11.2014 Aprobarea Strategiei naţionale de sănătate 2014 - 2020 şi a Planului de acţiuni pe perioada 2014 - 2020 pentru implementarea Strategiei naţionale)</w:t>
      </w:r>
    </w:p>
    <w:p w:rsidR="009E6ADA" w:rsidRDefault="009E6ADA" w:rsidP="009E6AD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Legea nr. 95/2006 privind Reforma în Sănătate cu modificările și completările ulterioare – titlul VII;</w:t>
      </w:r>
    </w:p>
    <w:p w:rsidR="009E6ADA" w:rsidRDefault="009E6ADA" w:rsidP="009E6ADA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Ordonanța nr. 11 / 28 I 2015 Modificarea şi completarea Legii nr. 95/2006 privind reforma în domeniul sănătăţii</w:t>
      </w:r>
    </w:p>
    <w:p w:rsidR="009E6ADA" w:rsidRDefault="009E6ADA" w:rsidP="009E6ADA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 Narrow" w:hAnsi="Arial Narrow" w:cs="Arial"/>
        </w:rPr>
      </w:pPr>
      <w:r>
        <w:rPr>
          <w:rFonts w:ascii="Arial Narrow" w:hAnsi="Arial Narrow" w:cs="Times New Roman"/>
        </w:rPr>
        <w:t xml:space="preserve">Ordinul Ministrului Sănătăţii </w:t>
      </w:r>
      <w:r w:rsidRPr="00CE2217">
        <w:rPr>
          <w:rStyle w:val="Strong"/>
          <w:rFonts w:ascii="Arial Narrow" w:hAnsi="Arial Narrow"/>
          <w:b w:val="0"/>
          <w:bdr w:val="none" w:sz="0" w:space="0" w:color="auto" w:frame="1"/>
        </w:rPr>
        <w:t>nr. 972/2010 pentru aprobarea Procedurilor, standardelor si metodologiei de acreditare a spitalelor,</w:t>
      </w:r>
      <w:r>
        <w:rPr>
          <w:rStyle w:val="Strong"/>
          <w:rFonts w:ascii="Arial Narrow" w:hAnsi="Arial Narrow"/>
          <w:bdr w:val="none" w:sz="0" w:space="0" w:color="auto" w:frame="1"/>
        </w:rPr>
        <w:t xml:space="preserve"> </w:t>
      </w:r>
      <w:r>
        <w:rPr>
          <w:rFonts w:ascii="Arial Narrow" w:hAnsi="Arial Narrow" w:cs="Times New Roman"/>
        </w:rPr>
        <w:t>publicat în MONITORUL OFICIAL  NR. 467 din  7 iulie 2010,</w:t>
      </w:r>
    </w:p>
    <w:p w:rsidR="009E6ADA" w:rsidRDefault="009E6ADA" w:rsidP="009E6AD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Regulamentul de Organizare si Functionare al A.N.M.C.S.,</w:t>
      </w:r>
    </w:p>
    <w:p w:rsidR="009E6ADA" w:rsidRDefault="009E6ADA" w:rsidP="009E6ADA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Principii pentru dezvoltarea standardelor de sănătate și asistență socială – ver. 1.1, ediția IV, ISQua iulie 2014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Principii si criterii</w:t>
      </w:r>
    </w:p>
    <w:p w:rsidR="009E6ADA" w:rsidRDefault="009E6ADA" w:rsidP="009E6ADA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HG nr. 629/2015 privind componența, atribuțiile, modul de organizare și funcționare ale Autorității Naționale de Management al Calitatii in Sanatate;</w:t>
      </w:r>
    </w:p>
    <w:p w:rsidR="009E6ADA" w:rsidRDefault="009E6ADA" w:rsidP="009E6AD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7E2123">
        <w:rPr>
          <w:rFonts w:ascii="Arial Narrow" w:hAnsi="Arial Narrow"/>
        </w:rPr>
        <w:t>Legea Arhivelor Nationa</w:t>
      </w:r>
      <w:r>
        <w:rPr>
          <w:rFonts w:ascii="Arial Narrow" w:hAnsi="Arial Narrow"/>
        </w:rPr>
        <w:t>le nr. 16/1996, republicata;</w:t>
      </w:r>
    </w:p>
    <w:p w:rsidR="009E6ADA" w:rsidRDefault="0069012B" w:rsidP="009E6AD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Prof. Dr. </w:t>
      </w:r>
      <w:r w:rsidR="009E6ADA">
        <w:rPr>
          <w:rFonts w:ascii="Arial Narrow" w:hAnsi="Arial Narrow"/>
        </w:rPr>
        <w:t>Vladescu Cristian - Sănătate publică și management sanitar, Ed. Cartea Universitară, 2004, Capitolul XXII, Managementul calitații</w:t>
      </w:r>
    </w:p>
    <w:p w:rsidR="009E6ADA" w:rsidRDefault="009E6ADA" w:rsidP="009E6AD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Școala Națională de Sănătate Publică și Management  Sanitar, Managementul spitalului, Ed. Public H Press, București, 2006 Capitolul I Managementul și organizarea spitalului și Capitolul VI Calitatea serviciilor medicale</w:t>
      </w:r>
      <w:bookmarkStart w:id="0" w:name="_GoBack"/>
      <w:bookmarkEnd w:id="0"/>
    </w:p>
    <w:p w:rsidR="009E6ADA" w:rsidRDefault="009E6ADA" w:rsidP="009E6ADA">
      <w:pPr>
        <w:pStyle w:val="ListParagraph"/>
        <w:spacing w:before="240" w:after="0"/>
        <w:jc w:val="both"/>
        <w:rPr>
          <w:rFonts w:ascii="Arial Narrow" w:hAnsi="Arial Narrow" w:cs="Arial"/>
        </w:rPr>
      </w:pPr>
    </w:p>
    <w:p w:rsidR="002F6658" w:rsidRDefault="002F6658" w:rsidP="009E6ADA">
      <w:pPr>
        <w:pStyle w:val="ListParagraph"/>
        <w:spacing w:before="240" w:after="0"/>
        <w:jc w:val="center"/>
      </w:pPr>
    </w:p>
    <w:sectPr w:rsidR="002F6658" w:rsidSect="002F6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DAD" w:rsidRDefault="007F4DAD" w:rsidP="007F4DAD">
      <w:pPr>
        <w:spacing w:after="0" w:line="240" w:lineRule="auto"/>
      </w:pPr>
      <w:r>
        <w:separator/>
      </w:r>
    </w:p>
  </w:endnote>
  <w:endnote w:type="continuationSeparator" w:id="0">
    <w:p w:rsidR="007F4DAD" w:rsidRDefault="007F4DAD" w:rsidP="007F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DAD" w:rsidRDefault="007F4DAD" w:rsidP="007F4DAD">
      <w:pPr>
        <w:spacing w:after="0" w:line="240" w:lineRule="auto"/>
      </w:pPr>
      <w:r>
        <w:separator/>
      </w:r>
    </w:p>
  </w:footnote>
  <w:footnote w:type="continuationSeparator" w:id="0">
    <w:p w:rsidR="007F4DAD" w:rsidRDefault="007F4DAD" w:rsidP="007F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53B51"/>
    <w:multiLevelType w:val="hybridMultilevel"/>
    <w:tmpl w:val="70C0021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FB39AC"/>
    <w:multiLevelType w:val="hybridMultilevel"/>
    <w:tmpl w:val="9BEC54EE"/>
    <w:lvl w:ilvl="0" w:tplc="BC0EDD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C453C"/>
    <w:multiLevelType w:val="multilevel"/>
    <w:tmpl w:val="2CC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DAD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5C0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12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71D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DAD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2F36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B8E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ADA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2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3D2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29E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BF4"/>
    <w:rsid w:val="00E74CCA"/>
    <w:rsid w:val="00E75830"/>
    <w:rsid w:val="00E75958"/>
    <w:rsid w:val="00E75F12"/>
    <w:rsid w:val="00E7640C"/>
    <w:rsid w:val="00E764A4"/>
    <w:rsid w:val="00E7667F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4DAD"/>
    <w:pPr>
      <w:spacing w:after="160"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4DA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F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DAD"/>
  </w:style>
  <w:style w:type="paragraph" w:styleId="Footer">
    <w:name w:val="footer"/>
    <w:basedOn w:val="Normal"/>
    <w:link w:val="FooterChar"/>
    <w:uiPriority w:val="99"/>
    <w:semiHidden/>
    <w:unhideWhenUsed/>
    <w:rsid w:val="007F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1340</Characters>
  <Application>Microsoft Office Word</Application>
  <DocSecurity>0</DocSecurity>
  <Lines>11</Lines>
  <Paragraphs>3</Paragraphs>
  <ScaleCrop>false</ScaleCrop>
  <Company>Comisia Nationala de Acreditare a Spitalelor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Pencu</dc:creator>
  <cp:keywords/>
  <dc:description/>
  <cp:lastModifiedBy>Dan Neamțu</cp:lastModifiedBy>
  <cp:revision>6</cp:revision>
  <dcterms:created xsi:type="dcterms:W3CDTF">2016-04-01T04:43:00Z</dcterms:created>
  <dcterms:modified xsi:type="dcterms:W3CDTF">2016-04-04T13:55:00Z</dcterms:modified>
</cp:coreProperties>
</file>