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F" w:rsidRDefault="003D25DF" w:rsidP="003D25DF">
      <w:pPr>
        <w:jc w:val="right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Anexa 1</w:t>
      </w:r>
    </w:p>
    <w:p w:rsidR="00407F12" w:rsidRPr="005A74C2" w:rsidRDefault="00407F12" w:rsidP="00407F12">
      <w:pPr>
        <w:spacing w:after="0"/>
        <w:jc w:val="right"/>
        <w:rPr>
          <w:rFonts w:ascii="Trebuchet MS" w:hAnsi="Trebuchet MS"/>
          <w:i/>
          <w:sz w:val="28"/>
          <w:szCs w:val="28"/>
        </w:rPr>
      </w:pPr>
      <w:r w:rsidRPr="005A74C2">
        <w:rPr>
          <w:rFonts w:ascii="Trebuchet MS" w:hAnsi="Trebuchet MS"/>
          <w:i/>
          <w:sz w:val="28"/>
          <w:szCs w:val="28"/>
        </w:rPr>
        <w:t xml:space="preserve">la </w:t>
      </w:r>
      <w:r>
        <w:rPr>
          <w:rFonts w:ascii="Trebuchet MS" w:hAnsi="Trebuchet MS"/>
          <w:i/>
          <w:sz w:val="28"/>
          <w:szCs w:val="28"/>
        </w:rPr>
        <w:t>Ordinul Președintelui A.N.M.C.S.</w:t>
      </w:r>
      <w:r w:rsidRPr="005A74C2">
        <w:rPr>
          <w:rFonts w:ascii="Trebuchet MS" w:hAnsi="Trebuchet MS"/>
          <w:i/>
          <w:sz w:val="28"/>
          <w:szCs w:val="28"/>
        </w:rPr>
        <w:t xml:space="preserve"> nr.</w:t>
      </w:r>
      <w:r w:rsidR="00C03529">
        <w:rPr>
          <w:rFonts w:ascii="Trebuchet MS" w:hAnsi="Trebuchet MS"/>
          <w:i/>
          <w:sz w:val="28"/>
          <w:szCs w:val="28"/>
        </w:rPr>
        <w:t>67/01.03.2016</w:t>
      </w:r>
    </w:p>
    <w:p w:rsidR="00B05A9F" w:rsidRDefault="00B05A9F" w:rsidP="00C74420">
      <w:pPr>
        <w:spacing w:after="0"/>
        <w:jc w:val="right"/>
        <w:rPr>
          <w:rFonts w:ascii="Trebuchet MS" w:hAnsi="Trebuchet MS"/>
          <w:i/>
          <w:sz w:val="28"/>
          <w:szCs w:val="28"/>
        </w:rPr>
      </w:pPr>
    </w:p>
    <w:p w:rsidR="00B05A9F" w:rsidRPr="005A74C2" w:rsidRDefault="00B05A9F" w:rsidP="00C74420">
      <w:pPr>
        <w:spacing w:after="0"/>
        <w:jc w:val="right"/>
        <w:rPr>
          <w:rFonts w:ascii="Trebuchet MS" w:hAnsi="Trebuchet MS"/>
          <w:i/>
          <w:sz w:val="28"/>
          <w:szCs w:val="28"/>
        </w:rPr>
      </w:pPr>
    </w:p>
    <w:p w:rsidR="007F01DD" w:rsidRDefault="000E45B0" w:rsidP="00B05A9F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0E45B0">
        <w:rPr>
          <w:rFonts w:ascii="Trebuchet MS" w:hAnsi="Trebuchet MS"/>
          <w:b/>
          <w:sz w:val="28"/>
          <w:szCs w:val="28"/>
        </w:rPr>
        <w:t>Unităţi sanitare cu paturi programate a fi evaluate în ve</w:t>
      </w:r>
      <w:r>
        <w:rPr>
          <w:rFonts w:ascii="Trebuchet MS" w:hAnsi="Trebuchet MS"/>
          <w:b/>
          <w:sz w:val="28"/>
          <w:szCs w:val="28"/>
        </w:rPr>
        <w:t>derea acreditării în perioada 25 – 29 aprilie</w:t>
      </w:r>
      <w:r w:rsidRPr="000E45B0">
        <w:rPr>
          <w:rFonts w:ascii="Trebuchet MS" w:hAnsi="Trebuchet MS"/>
          <w:b/>
          <w:sz w:val="28"/>
          <w:szCs w:val="28"/>
        </w:rPr>
        <w:t xml:space="preserve"> 2016</w:t>
      </w:r>
    </w:p>
    <w:tbl>
      <w:tblPr>
        <w:tblStyle w:val="TableGrid"/>
        <w:tblW w:w="9923" w:type="dxa"/>
        <w:tblInd w:w="-176" w:type="dxa"/>
        <w:tblLayout w:type="fixed"/>
        <w:tblLook w:val="04A0"/>
      </w:tblPr>
      <w:tblGrid>
        <w:gridCol w:w="710"/>
        <w:gridCol w:w="7371"/>
        <w:gridCol w:w="1842"/>
      </w:tblGrid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D25DF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7371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D25DF">
              <w:rPr>
                <w:rFonts w:ascii="Trebuchet MS" w:hAnsi="Trebuchet MS"/>
                <w:b/>
                <w:sz w:val="24"/>
                <w:szCs w:val="24"/>
              </w:rPr>
              <w:t>Denumire spital (unitate sanitară cu paturi)</w:t>
            </w:r>
          </w:p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05A9F" w:rsidRPr="003D25DF" w:rsidRDefault="00B05A9F" w:rsidP="00B05A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D25DF">
              <w:rPr>
                <w:rFonts w:ascii="Trebuchet MS" w:hAnsi="Trebuchet MS"/>
                <w:b/>
                <w:sz w:val="24"/>
                <w:szCs w:val="24"/>
              </w:rPr>
              <w:t>Judeţul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 xml:space="preserve">Spitalul Clinic de Ortopedie,Traumatologie şi TBC Osteoarticular </w:t>
            </w:r>
            <w:r>
              <w:rPr>
                <w:rFonts w:ascii="Trebuchet MS" w:hAnsi="Trebuchet MS"/>
                <w:sz w:val="24"/>
                <w:szCs w:val="24"/>
              </w:rPr>
              <w:t>Foişor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Bucuresti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Urgenţă Ilfov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Ilfov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Judeţean de Urgenţă Tg. Jiu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Gorj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Municipal Curtea de Argeş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Argeş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Județean de Urgență Călărași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Călăraşi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Preventoriul TBC Copii Deleni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Institutul Naţional de Recuperare Medicină Fizică şi Balneoclimatologie Bucureşti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Boli Infecţioase şi Pneumoftiziologie Dr. Victor Babeş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Timiş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Institutul de Fonoaudiologie şi Chirurgie Funcţională-ORL Prof. Dr. Dorin Hociotă Bucureşti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Obstetrică şi Ginecologie Elena Doamna Iaşi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General C.F. Galaţi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Galaţi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Urgenţă pentru Copii „Maria Sklodowska Curie”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Sanatoriul de Neuropsihiatrie Podriga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Botoşani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Judeţean de Urgenţă Piteşti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Argeş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de Psihiatrie şi pentru Măsuri de Siguranţă Pădureni Grajduri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D25DF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Centrul Medical Unirea S.R.L. Braşov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Braşov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Orăşenesc Turceni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Gorj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Dr. Irimia S.R.L. Pitești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Argeş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General Căi Ferate Drobeta Turnu Severin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Mehedinţi</w:t>
            </w:r>
          </w:p>
        </w:tc>
      </w:tr>
      <w:tr w:rsidR="00B05A9F" w:rsidRPr="003D25DF" w:rsidTr="00B05A9F">
        <w:trPr>
          <w:trHeight w:val="397"/>
        </w:trPr>
        <w:tc>
          <w:tcPr>
            <w:tcW w:w="710" w:type="dxa"/>
            <w:vAlign w:val="center"/>
          </w:tcPr>
          <w:p w:rsidR="00B05A9F" w:rsidRPr="003D25DF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General C.F. Simeria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Hunedoara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21</w:t>
            </w:r>
          </w:p>
        </w:tc>
        <w:tc>
          <w:tcPr>
            <w:tcW w:w="7371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Universitar de Urgență București</w:t>
            </w:r>
          </w:p>
        </w:tc>
        <w:tc>
          <w:tcPr>
            <w:tcW w:w="1842" w:type="dxa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Municipal Carei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Satu Mare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Județean de Urgență Cluj-Napoca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Orăşenesc Hîrlău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Iaşi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Nr. 1 Căi Ferate Witting Bucureşti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Pr="00E53212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Orășenesc Oravița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Caraş - Severin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Urgenţă „Sf. Ioan” Bucureşti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367D0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B05A9F" w:rsidRPr="00E53212" w:rsidTr="00B05A9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B05A9F" w:rsidRDefault="00B05A9F" w:rsidP="00B05A9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5A9F" w:rsidRPr="008651EA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651EA">
              <w:rPr>
                <w:rFonts w:ascii="Trebuchet MS" w:hAnsi="Trebuchet MS"/>
                <w:sz w:val="24"/>
                <w:szCs w:val="24"/>
              </w:rPr>
              <w:t>Spitalul Judeţean de Urgenţă Ploieşti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A9F" w:rsidRPr="008651EA" w:rsidRDefault="00B05A9F" w:rsidP="00B05A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651EA">
              <w:rPr>
                <w:rFonts w:ascii="Trebuchet MS" w:hAnsi="Trebuchet MS"/>
                <w:sz w:val="24"/>
                <w:szCs w:val="24"/>
              </w:rPr>
              <w:t>Prahova</w:t>
            </w:r>
          </w:p>
        </w:tc>
      </w:tr>
    </w:tbl>
    <w:p w:rsidR="003D25DF" w:rsidRPr="003D25DF" w:rsidRDefault="003D25DF" w:rsidP="00C74420">
      <w:pPr>
        <w:rPr>
          <w:rFonts w:ascii="Trebuchet MS" w:hAnsi="Trebuchet MS"/>
          <w:b/>
          <w:sz w:val="24"/>
          <w:szCs w:val="24"/>
        </w:rPr>
      </w:pPr>
    </w:p>
    <w:sectPr w:rsidR="003D25DF" w:rsidRPr="003D25DF" w:rsidSect="00B05A9F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4F38"/>
    <w:multiLevelType w:val="hybridMultilevel"/>
    <w:tmpl w:val="A014932C"/>
    <w:lvl w:ilvl="0" w:tplc="0418000F">
      <w:start w:val="1"/>
      <w:numFmt w:val="decimal"/>
      <w:lvlText w:val="%1."/>
      <w:lvlJc w:val="left"/>
      <w:pPr>
        <w:ind w:left="75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8348E"/>
    <w:multiLevelType w:val="hybridMultilevel"/>
    <w:tmpl w:val="D62E2E76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5B0"/>
    <w:rsid w:val="000054B2"/>
    <w:rsid w:val="00016B9F"/>
    <w:rsid w:val="0002676B"/>
    <w:rsid w:val="00092036"/>
    <w:rsid w:val="000E45B0"/>
    <w:rsid w:val="00115AA0"/>
    <w:rsid w:val="00123E3A"/>
    <w:rsid w:val="00181316"/>
    <w:rsid w:val="001C73BF"/>
    <w:rsid w:val="0027115E"/>
    <w:rsid w:val="00313AC0"/>
    <w:rsid w:val="0032520A"/>
    <w:rsid w:val="00335879"/>
    <w:rsid w:val="003A6973"/>
    <w:rsid w:val="003B1965"/>
    <w:rsid w:val="003B2457"/>
    <w:rsid w:val="003D25DF"/>
    <w:rsid w:val="00407F12"/>
    <w:rsid w:val="004547D5"/>
    <w:rsid w:val="004901A7"/>
    <w:rsid w:val="00497566"/>
    <w:rsid w:val="004F4DFC"/>
    <w:rsid w:val="00531102"/>
    <w:rsid w:val="0059567C"/>
    <w:rsid w:val="00595720"/>
    <w:rsid w:val="0059657E"/>
    <w:rsid w:val="005C0DBD"/>
    <w:rsid w:val="00633590"/>
    <w:rsid w:val="00677A9A"/>
    <w:rsid w:val="00682AEB"/>
    <w:rsid w:val="007343DE"/>
    <w:rsid w:val="007538B9"/>
    <w:rsid w:val="0076599B"/>
    <w:rsid w:val="007F09D4"/>
    <w:rsid w:val="008E2DF5"/>
    <w:rsid w:val="0090600A"/>
    <w:rsid w:val="009E040C"/>
    <w:rsid w:val="00B05A9F"/>
    <w:rsid w:val="00B176A4"/>
    <w:rsid w:val="00B33152"/>
    <w:rsid w:val="00B34F60"/>
    <w:rsid w:val="00BF3311"/>
    <w:rsid w:val="00C03529"/>
    <w:rsid w:val="00C1276E"/>
    <w:rsid w:val="00C73FAF"/>
    <w:rsid w:val="00C74420"/>
    <w:rsid w:val="00C76B33"/>
    <w:rsid w:val="00D17378"/>
    <w:rsid w:val="00D62332"/>
    <w:rsid w:val="00D677BE"/>
    <w:rsid w:val="00E1373B"/>
    <w:rsid w:val="00E277D7"/>
    <w:rsid w:val="00E53212"/>
    <w:rsid w:val="00F530C1"/>
    <w:rsid w:val="00F65FFA"/>
    <w:rsid w:val="00FA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Andrei-Cosmin DAVID</cp:lastModifiedBy>
  <cp:revision>3</cp:revision>
  <cp:lastPrinted>2016-03-01T11:58:00Z</cp:lastPrinted>
  <dcterms:created xsi:type="dcterms:W3CDTF">2016-03-01T12:10:00Z</dcterms:created>
  <dcterms:modified xsi:type="dcterms:W3CDTF">2016-03-01T14:29:00Z</dcterms:modified>
</cp:coreProperties>
</file>